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25" w:rsidRPr="00C04D33" w:rsidRDefault="003F18B1">
      <w:pPr>
        <w:rPr>
          <w:lang w:val="ru-RU"/>
        </w:rPr>
        <w:sectPr w:rsidR="00293025" w:rsidRPr="00C04D33">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bookmarkStart w:id="0" w:name="block-23499676"/>
      <w:r>
        <w:rPr>
          <w:rFonts w:ascii="Times New Roman" w:hAnsi="Times New Roman"/>
          <w:b/>
          <w:noProof/>
          <w:color w:val="000000"/>
          <w:sz w:val="28"/>
          <w:lang w:val="ru-RU" w:eastAsia="ru-RU"/>
        </w:rPr>
        <w:drawing>
          <wp:inline distT="0" distB="0" distL="0" distR="0">
            <wp:extent cx="5940425" cy="8916762"/>
            <wp:effectExtent l="19050" t="0" r="3175" b="0"/>
            <wp:docPr id="1" name="Рисунок 1" descr="C:\Users\user\Desktop\тит физр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физр 10-11.jpg"/>
                    <pic:cNvPicPr>
                      <a:picLocks noChangeAspect="1" noChangeArrowheads="1"/>
                    </pic:cNvPicPr>
                  </pic:nvPicPr>
                  <pic:blipFill>
                    <a:blip r:embed="rId12" cstate="print"/>
                    <a:srcRect/>
                    <a:stretch>
                      <a:fillRect/>
                    </a:stretch>
                  </pic:blipFill>
                  <pic:spPr bwMode="auto">
                    <a:xfrm>
                      <a:off x="0" y="0"/>
                      <a:ext cx="5940425" cy="8916762"/>
                    </a:xfrm>
                    <a:prstGeom prst="rect">
                      <a:avLst/>
                    </a:prstGeom>
                    <a:noFill/>
                    <a:ln w="9525">
                      <a:noFill/>
                      <a:miter lim="800000"/>
                      <a:headEnd/>
                      <a:tailEnd/>
                    </a:ln>
                  </pic:spPr>
                </pic:pic>
              </a:graphicData>
            </a:graphic>
          </wp:inline>
        </w:drawing>
      </w:r>
    </w:p>
    <w:p w:rsidR="00293025" w:rsidRPr="00C04D33" w:rsidRDefault="00C04D33">
      <w:pPr>
        <w:spacing w:after="0" w:line="264" w:lineRule="auto"/>
        <w:ind w:left="120"/>
        <w:jc w:val="both"/>
        <w:rPr>
          <w:sz w:val="24"/>
          <w:szCs w:val="24"/>
          <w:lang w:val="ru-RU"/>
        </w:rPr>
      </w:pPr>
      <w:bookmarkStart w:id="1" w:name="block-23499677"/>
      <w:bookmarkEnd w:id="0"/>
      <w:r w:rsidRPr="00C04D33">
        <w:rPr>
          <w:rFonts w:ascii="Times New Roman" w:hAnsi="Times New Roman"/>
          <w:b/>
          <w:color w:val="000000"/>
          <w:sz w:val="24"/>
          <w:szCs w:val="24"/>
          <w:lang w:val="ru-RU"/>
        </w:rPr>
        <w:lastRenderedPageBreak/>
        <w:t>ПОЯСНИТЕЛЬНАЯ ЗАПИСКА</w:t>
      </w:r>
    </w:p>
    <w:p w:rsidR="00293025" w:rsidRPr="00C04D33" w:rsidRDefault="00293025">
      <w:pPr>
        <w:spacing w:after="0" w:line="264" w:lineRule="auto"/>
        <w:ind w:left="120"/>
        <w:jc w:val="both"/>
        <w:rPr>
          <w:sz w:val="24"/>
          <w:szCs w:val="24"/>
          <w:lang w:val="ru-RU"/>
        </w:rPr>
      </w:pP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w:t>
      </w:r>
      <w:r w:rsidRPr="00C04D33">
        <w:rPr>
          <w:rFonts w:ascii="Times New Roman" w:hAnsi="Times New Roman"/>
          <w:color w:val="000000"/>
          <w:sz w:val="24"/>
          <w:szCs w:val="24"/>
          <w:lang w:val="ru-RU"/>
        </w:rPr>
        <w:lastRenderedPageBreak/>
        <w:t>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w:t>
      </w:r>
      <w:bookmarkStart w:id="2" w:name="ceba58f0-def2-488e-88c8-f4292ccf0380"/>
      <w:r w:rsidRPr="00C04D33">
        <w:rPr>
          <w:rFonts w:ascii="Times New Roman" w:hAnsi="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C04D33">
        <w:rPr>
          <w:rFonts w:ascii="Times New Roman" w:hAnsi="Times New Roman"/>
          <w:color w:val="000000"/>
          <w:sz w:val="24"/>
          <w:szCs w:val="24"/>
          <w:lang w:val="ru-RU"/>
        </w:rPr>
        <w:t>‌‌</w:t>
      </w:r>
    </w:p>
    <w:p w:rsidR="00293025" w:rsidRPr="00C04D33" w:rsidRDefault="00293025">
      <w:pPr>
        <w:spacing w:after="0" w:line="264" w:lineRule="auto"/>
        <w:ind w:left="120"/>
        <w:jc w:val="both"/>
        <w:rPr>
          <w:sz w:val="24"/>
          <w:szCs w:val="24"/>
          <w:lang w:val="ru-RU"/>
        </w:rPr>
      </w:pPr>
    </w:p>
    <w:p w:rsidR="00293025" w:rsidRPr="00C04D33" w:rsidRDefault="00293025">
      <w:pPr>
        <w:rPr>
          <w:sz w:val="24"/>
          <w:szCs w:val="24"/>
          <w:lang w:val="ru-RU"/>
        </w:rPr>
        <w:sectPr w:rsidR="00293025" w:rsidRPr="00C04D33">
          <w:pgSz w:w="11906" w:h="16383"/>
          <w:pgMar w:top="1134" w:right="850" w:bottom="1134" w:left="1701" w:header="720" w:footer="720" w:gutter="0"/>
          <w:cols w:space="720"/>
        </w:sectPr>
      </w:pPr>
    </w:p>
    <w:p w:rsidR="00293025" w:rsidRPr="00C04D33" w:rsidRDefault="00C04D33">
      <w:pPr>
        <w:spacing w:after="0" w:line="264" w:lineRule="auto"/>
        <w:ind w:left="120"/>
        <w:jc w:val="both"/>
        <w:rPr>
          <w:sz w:val="24"/>
          <w:szCs w:val="24"/>
          <w:lang w:val="ru-RU"/>
        </w:rPr>
      </w:pPr>
      <w:bookmarkStart w:id="3" w:name="block-23499672"/>
      <w:bookmarkEnd w:id="1"/>
      <w:r w:rsidRPr="00C04D33">
        <w:rPr>
          <w:rFonts w:ascii="Times New Roman" w:hAnsi="Times New Roman"/>
          <w:color w:val="000000"/>
          <w:sz w:val="24"/>
          <w:szCs w:val="24"/>
          <w:lang w:val="ru-RU"/>
        </w:rPr>
        <w:lastRenderedPageBreak/>
        <w:t>​</w:t>
      </w:r>
      <w:r w:rsidRPr="00C04D33">
        <w:rPr>
          <w:rFonts w:ascii="Times New Roman" w:hAnsi="Times New Roman"/>
          <w:b/>
          <w:color w:val="000000"/>
          <w:sz w:val="24"/>
          <w:szCs w:val="24"/>
          <w:lang w:val="ru-RU"/>
        </w:rPr>
        <w:t>СОДЕРЖАНИЕ УЧЕБНОГО ПРЕДМЕТА</w:t>
      </w:r>
    </w:p>
    <w:p w:rsidR="00293025" w:rsidRPr="00C04D33" w:rsidRDefault="00293025">
      <w:pPr>
        <w:spacing w:after="0" w:line="264" w:lineRule="auto"/>
        <w:ind w:left="120"/>
        <w:jc w:val="both"/>
        <w:rPr>
          <w:sz w:val="24"/>
          <w:szCs w:val="24"/>
          <w:lang w:val="ru-RU"/>
        </w:rPr>
      </w:pPr>
    </w:p>
    <w:p w:rsidR="00293025" w:rsidRPr="00C04D33" w:rsidRDefault="00C04D33">
      <w:pPr>
        <w:spacing w:after="0" w:line="264" w:lineRule="auto"/>
        <w:ind w:left="120"/>
        <w:jc w:val="both"/>
        <w:rPr>
          <w:sz w:val="24"/>
          <w:szCs w:val="24"/>
          <w:lang w:val="ru-RU"/>
        </w:rPr>
      </w:pPr>
      <w:r w:rsidRPr="00C04D33">
        <w:rPr>
          <w:rFonts w:ascii="Times New Roman" w:hAnsi="Times New Roman"/>
          <w:color w:val="000000"/>
          <w:sz w:val="24"/>
          <w:szCs w:val="24"/>
          <w:lang w:val="ru-RU"/>
        </w:rPr>
        <w:t>​</w:t>
      </w:r>
      <w:r w:rsidRPr="00C04D33">
        <w:rPr>
          <w:rFonts w:ascii="Times New Roman" w:hAnsi="Times New Roman"/>
          <w:b/>
          <w:color w:val="000000"/>
          <w:sz w:val="24"/>
          <w:szCs w:val="24"/>
          <w:lang w:val="ru-RU"/>
        </w:rPr>
        <w:t>10 КЛАСС</w:t>
      </w:r>
    </w:p>
    <w:p w:rsidR="00293025" w:rsidRPr="00C04D33" w:rsidRDefault="00293025">
      <w:pPr>
        <w:spacing w:after="0" w:line="264" w:lineRule="auto"/>
        <w:ind w:left="120"/>
        <w:jc w:val="both"/>
        <w:rPr>
          <w:sz w:val="24"/>
          <w:szCs w:val="24"/>
          <w:lang w:val="ru-RU"/>
        </w:rPr>
      </w:pPr>
    </w:p>
    <w:p w:rsidR="00293025" w:rsidRPr="00C04D33" w:rsidRDefault="00C04D33">
      <w:pPr>
        <w:spacing w:after="0" w:line="264" w:lineRule="auto"/>
        <w:ind w:left="120"/>
        <w:jc w:val="both"/>
        <w:rPr>
          <w:sz w:val="24"/>
          <w:szCs w:val="24"/>
          <w:lang w:val="ru-RU"/>
        </w:rPr>
      </w:pPr>
      <w:r w:rsidRPr="00C04D33">
        <w:rPr>
          <w:rFonts w:ascii="Times New Roman" w:hAnsi="Times New Roman"/>
          <w:b/>
          <w:i/>
          <w:color w:val="000000"/>
          <w:sz w:val="24"/>
          <w:szCs w:val="24"/>
          <w:lang w:val="ru-RU"/>
        </w:rPr>
        <w:t>Знания о физической культуре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93025" w:rsidRPr="00C04D33" w:rsidRDefault="00C04D33">
      <w:pPr>
        <w:spacing w:after="0" w:line="264" w:lineRule="auto"/>
        <w:ind w:left="120"/>
        <w:jc w:val="both"/>
        <w:rPr>
          <w:sz w:val="24"/>
          <w:szCs w:val="24"/>
          <w:lang w:val="ru-RU"/>
        </w:rPr>
      </w:pPr>
      <w:r w:rsidRPr="00C04D33">
        <w:rPr>
          <w:rFonts w:ascii="Times New Roman" w:hAnsi="Times New Roman"/>
          <w:b/>
          <w:i/>
          <w:color w:val="000000"/>
          <w:sz w:val="24"/>
          <w:szCs w:val="24"/>
          <w:lang w:val="ru-RU"/>
        </w:rPr>
        <w:t>Способы самостоятельной двигательной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93025" w:rsidRPr="00C04D33" w:rsidRDefault="00C04D33">
      <w:pPr>
        <w:spacing w:after="0" w:line="264" w:lineRule="auto"/>
        <w:ind w:left="120"/>
        <w:jc w:val="both"/>
        <w:rPr>
          <w:sz w:val="24"/>
          <w:szCs w:val="24"/>
          <w:lang w:val="ru-RU"/>
        </w:rPr>
      </w:pPr>
      <w:r w:rsidRPr="00C04D33">
        <w:rPr>
          <w:rFonts w:ascii="Times New Roman" w:hAnsi="Times New Roman"/>
          <w:b/>
          <w:i/>
          <w:color w:val="000000"/>
          <w:sz w:val="24"/>
          <w:szCs w:val="24"/>
          <w:lang w:val="ru-RU"/>
        </w:rPr>
        <w:t>Физическое совершенствование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Физкультурно-оздоровительная деятельность.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Спортивно-оздоровительная деятельность.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Модуль «Спортивные игры».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Прикладно-ориентированная двигательная деятельность.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93025" w:rsidRPr="00C04D33" w:rsidRDefault="00293025">
      <w:pPr>
        <w:spacing w:after="0"/>
        <w:ind w:left="120"/>
        <w:rPr>
          <w:sz w:val="24"/>
          <w:szCs w:val="24"/>
          <w:lang w:val="ru-RU"/>
        </w:rPr>
      </w:pPr>
      <w:bookmarkStart w:id="4" w:name="_Toc137510617"/>
      <w:bookmarkEnd w:id="4"/>
    </w:p>
    <w:p w:rsidR="00293025" w:rsidRPr="00C04D33" w:rsidRDefault="00293025">
      <w:pPr>
        <w:spacing w:after="0" w:line="264" w:lineRule="auto"/>
        <w:ind w:left="120"/>
        <w:jc w:val="both"/>
        <w:rPr>
          <w:sz w:val="24"/>
          <w:szCs w:val="24"/>
          <w:lang w:val="ru-RU"/>
        </w:rPr>
      </w:pPr>
    </w:p>
    <w:p w:rsidR="00293025" w:rsidRPr="00C04D33" w:rsidRDefault="00C04D33">
      <w:pPr>
        <w:spacing w:after="0" w:line="264" w:lineRule="auto"/>
        <w:ind w:left="120"/>
        <w:jc w:val="both"/>
        <w:rPr>
          <w:sz w:val="24"/>
          <w:szCs w:val="24"/>
          <w:lang w:val="ru-RU"/>
        </w:rPr>
      </w:pPr>
      <w:r w:rsidRPr="00C04D33">
        <w:rPr>
          <w:rFonts w:ascii="Times New Roman" w:hAnsi="Times New Roman"/>
          <w:b/>
          <w:color w:val="000000"/>
          <w:sz w:val="24"/>
          <w:szCs w:val="24"/>
          <w:lang w:val="ru-RU"/>
        </w:rPr>
        <w:t>11 КЛАСС</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Знания о физической культуре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Способы самостоятельной двигательной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Физическое совершенствование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Физкультурно-оздоровительная деятельность.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Спортивно-оздоровительная деятельность.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Модуль «Спортивные игры».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Прикладно-ориентированная двигательная деятельность.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Программа вариативного модуля «Базовая физическая подготовка».</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Общая физическая подготовка. </w:t>
      </w:r>
    </w:p>
    <w:p w:rsidR="00293025" w:rsidRPr="005649AC"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Развитие силовых способностей</w:t>
      </w:r>
      <w:r w:rsidRPr="00C04D33">
        <w:rPr>
          <w:rFonts w:ascii="Times New Roman" w:hAnsi="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5649AC">
        <w:rPr>
          <w:rFonts w:ascii="Times New Roman" w:hAnsi="Times New Roman"/>
          <w:color w:val="000000"/>
          <w:sz w:val="24"/>
          <w:szCs w:val="24"/>
          <w:lang w:val="ru-RU"/>
        </w:rPr>
        <w:t>(импровизированный баскетбол с набивным мячом и другое).</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Развитие скоростных способностей.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w:t>
      </w:r>
      <w:r w:rsidRPr="00C04D33">
        <w:rPr>
          <w:rFonts w:ascii="Times New Roman" w:hAnsi="Times New Roman"/>
          <w:color w:val="000000"/>
          <w:sz w:val="24"/>
          <w:szCs w:val="24"/>
          <w:lang w:val="ru-RU"/>
        </w:rPr>
        <w:lastRenderedPageBreak/>
        <w:t>скоростной направленностью. Технические действия из базовых видов спорта, выполняемые с максимальной скоростью движений.</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Развитие выносливости.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Развитие координации движений.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Развитие гибкости.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 xml:space="preserve">Специальная физическая подготовка. </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Модуль «Гимнастика»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w:t>
      </w:r>
      <w:r w:rsidRPr="00C04D33">
        <w:rPr>
          <w:rFonts w:ascii="Times New Roman" w:hAnsi="Times New Roman"/>
          <w:color w:val="000000"/>
          <w:sz w:val="24"/>
          <w:szCs w:val="24"/>
          <w:lang w:val="ru-RU"/>
        </w:rPr>
        <w:lastRenderedPageBreak/>
        <w:t>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Модуль «Лёгкая атлетика»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C04D33">
        <w:rPr>
          <w:rFonts w:ascii="Times New Roman" w:hAnsi="Times New Roman"/>
          <w:color w:val="000000"/>
          <w:sz w:val="24"/>
          <w:szCs w:val="24"/>
        </w:rPr>
        <w:t xml:space="preserve">«с ходу». </w:t>
      </w:r>
      <w:r w:rsidRPr="00C04D33">
        <w:rPr>
          <w:rFonts w:ascii="Times New Roman" w:hAnsi="Times New Roman"/>
          <w:color w:val="000000"/>
          <w:sz w:val="24"/>
          <w:szCs w:val="24"/>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Модуль «Зимние виды спорта»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293025" w:rsidRPr="00C04D33" w:rsidRDefault="00C04D33">
      <w:pPr>
        <w:spacing w:after="0" w:line="264" w:lineRule="auto"/>
        <w:ind w:firstLine="600"/>
        <w:jc w:val="both"/>
        <w:rPr>
          <w:sz w:val="24"/>
          <w:szCs w:val="24"/>
          <w:lang w:val="ru-RU"/>
        </w:rPr>
      </w:pPr>
      <w:r w:rsidRPr="00C04D33">
        <w:rPr>
          <w:rFonts w:ascii="Times New Roman" w:hAnsi="Times New Roman"/>
          <w:i/>
          <w:color w:val="000000"/>
          <w:sz w:val="24"/>
          <w:szCs w:val="24"/>
          <w:lang w:val="ru-RU"/>
        </w:rPr>
        <w:t>Модуль «Спортивные игры»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649AC">
        <w:rPr>
          <w:rFonts w:ascii="Times New Roman" w:hAnsi="Times New Roman"/>
          <w:color w:val="000000"/>
          <w:sz w:val="24"/>
          <w:szCs w:val="24"/>
          <w:lang w:val="ru-RU"/>
        </w:rPr>
        <w:t xml:space="preserve">(повторение движений партнёра). </w:t>
      </w:r>
      <w:r w:rsidRPr="00C04D33">
        <w:rPr>
          <w:rFonts w:ascii="Times New Roman" w:hAnsi="Times New Roman"/>
          <w:color w:val="000000"/>
          <w:sz w:val="24"/>
          <w:szCs w:val="24"/>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rPr>
        <w:t xml:space="preserve">Футбол. Развитие скоростных способностей. </w:t>
      </w:r>
      <w:r w:rsidRPr="00C04D33">
        <w:rPr>
          <w:rFonts w:ascii="Times New Roman" w:hAnsi="Times New Roman"/>
          <w:color w:val="000000"/>
          <w:sz w:val="24"/>
          <w:szCs w:val="24"/>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w:t>
      </w:r>
      <w:r w:rsidRPr="00C04D33">
        <w:rPr>
          <w:rFonts w:ascii="Times New Roman" w:hAnsi="Times New Roman"/>
          <w:color w:val="000000"/>
          <w:sz w:val="24"/>
          <w:szCs w:val="24"/>
          <w:lang w:val="ru-RU"/>
        </w:rPr>
        <w:lastRenderedPageBreak/>
        <w:t>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93025" w:rsidRPr="00C04D33" w:rsidRDefault="00293025">
      <w:pPr>
        <w:rPr>
          <w:sz w:val="24"/>
          <w:szCs w:val="24"/>
          <w:lang w:val="ru-RU"/>
        </w:rPr>
        <w:sectPr w:rsidR="00293025" w:rsidRPr="00C04D33">
          <w:pgSz w:w="11906" w:h="16383"/>
          <w:pgMar w:top="1134" w:right="850" w:bottom="1134" w:left="1701" w:header="720" w:footer="720" w:gutter="0"/>
          <w:cols w:space="720"/>
        </w:sectPr>
      </w:pPr>
    </w:p>
    <w:p w:rsidR="00293025" w:rsidRPr="00C04D33" w:rsidRDefault="00C04D33">
      <w:pPr>
        <w:spacing w:after="0" w:line="264" w:lineRule="auto"/>
        <w:ind w:left="120"/>
        <w:jc w:val="both"/>
        <w:rPr>
          <w:sz w:val="24"/>
          <w:szCs w:val="24"/>
          <w:lang w:val="ru-RU"/>
        </w:rPr>
      </w:pPr>
      <w:bookmarkStart w:id="5" w:name="_Toc137548640"/>
      <w:bookmarkStart w:id="6" w:name="block-23499673"/>
      <w:bookmarkEnd w:id="3"/>
      <w:bookmarkEnd w:id="5"/>
      <w:r w:rsidRPr="00C04D33">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293025" w:rsidRPr="00C04D33" w:rsidRDefault="00293025">
      <w:pPr>
        <w:spacing w:after="0"/>
        <w:ind w:left="120"/>
        <w:rPr>
          <w:sz w:val="24"/>
          <w:szCs w:val="24"/>
          <w:lang w:val="ru-RU"/>
        </w:rPr>
      </w:pPr>
      <w:bookmarkStart w:id="7" w:name="_Toc137548641"/>
      <w:bookmarkEnd w:id="7"/>
    </w:p>
    <w:p w:rsidR="00293025" w:rsidRPr="00C04D33" w:rsidRDefault="00C04D33">
      <w:pPr>
        <w:spacing w:after="0" w:line="264" w:lineRule="auto"/>
        <w:ind w:left="120"/>
        <w:jc w:val="both"/>
        <w:rPr>
          <w:sz w:val="24"/>
          <w:szCs w:val="24"/>
          <w:lang w:val="ru-RU"/>
        </w:rPr>
      </w:pPr>
      <w:r w:rsidRPr="00C04D33">
        <w:rPr>
          <w:rFonts w:ascii="Times New Roman" w:hAnsi="Times New Roman"/>
          <w:b/>
          <w:color w:val="000000"/>
          <w:sz w:val="24"/>
          <w:szCs w:val="24"/>
          <w:lang w:val="ru-RU"/>
        </w:rPr>
        <w:t>ЛИЧНОСТНЫЕ РЕЗУЛЬТАТЫ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1) </w:t>
      </w:r>
      <w:r w:rsidRPr="00C04D33">
        <w:rPr>
          <w:rFonts w:ascii="Times New Roman" w:hAnsi="Times New Roman"/>
          <w:b/>
          <w:color w:val="000000"/>
          <w:sz w:val="24"/>
          <w:szCs w:val="24"/>
          <w:lang w:val="ru-RU"/>
        </w:rPr>
        <w:t>гражданского воспитания</w:t>
      </w:r>
      <w:r w:rsidRPr="00C04D33">
        <w:rPr>
          <w:rFonts w:ascii="Times New Roman" w:hAnsi="Times New Roman"/>
          <w:color w:val="000000"/>
          <w:sz w:val="24"/>
          <w:szCs w:val="24"/>
          <w:lang w:val="ru-RU"/>
        </w:rPr>
        <w:t>:</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готовность к гуманитарной и волонтёрской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2) </w:t>
      </w:r>
      <w:r w:rsidRPr="00C04D33">
        <w:rPr>
          <w:rFonts w:ascii="Times New Roman" w:hAnsi="Times New Roman"/>
          <w:b/>
          <w:color w:val="000000"/>
          <w:sz w:val="24"/>
          <w:szCs w:val="24"/>
          <w:lang w:val="ru-RU"/>
        </w:rPr>
        <w:t>патриотического воспитания</w:t>
      </w:r>
      <w:r w:rsidRPr="00C04D33">
        <w:rPr>
          <w:rFonts w:ascii="Times New Roman" w:hAnsi="Times New Roman"/>
          <w:color w:val="000000"/>
          <w:sz w:val="24"/>
          <w:szCs w:val="24"/>
          <w:lang w:val="ru-RU"/>
        </w:rPr>
        <w:t>:</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3) </w:t>
      </w:r>
      <w:r w:rsidRPr="00C04D33">
        <w:rPr>
          <w:rFonts w:ascii="Times New Roman" w:hAnsi="Times New Roman"/>
          <w:b/>
          <w:color w:val="000000"/>
          <w:sz w:val="24"/>
          <w:szCs w:val="24"/>
          <w:lang w:val="ru-RU"/>
        </w:rPr>
        <w:t>духовно-нравственного воспитания</w:t>
      </w:r>
      <w:r w:rsidRPr="00C04D33">
        <w:rPr>
          <w:rFonts w:ascii="Times New Roman" w:hAnsi="Times New Roman"/>
          <w:color w:val="000000"/>
          <w:sz w:val="24"/>
          <w:szCs w:val="24"/>
          <w:lang w:val="ru-RU"/>
        </w:rPr>
        <w:t>:</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осознание духовных ценностей российского народа;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сформированность нравственного сознания, этического поведения;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осознание личного вклада в построение устойчивого будущего;</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4) </w:t>
      </w:r>
      <w:r w:rsidRPr="00C04D33">
        <w:rPr>
          <w:rFonts w:ascii="Times New Roman" w:hAnsi="Times New Roman"/>
          <w:b/>
          <w:color w:val="000000"/>
          <w:sz w:val="24"/>
          <w:szCs w:val="24"/>
          <w:lang w:val="ru-RU"/>
        </w:rPr>
        <w:t>эстетического воспитания</w:t>
      </w:r>
      <w:r w:rsidRPr="00C04D33">
        <w:rPr>
          <w:rFonts w:ascii="Times New Roman" w:hAnsi="Times New Roman"/>
          <w:color w:val="000000"/>
          <w:sz w:val="24"/>
          <w:szCs w:val="24"/>
          <w:lang w:val="ru-RU"/>
        </w:rPr>
        <w:t>:</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5) </w:t>
      </w:r>
      <w:r w:rsidRPr="00C04D33">
        <w:rPr>
          <w:rFonts w:ascii="Times New Roman" w:hAnsi="Times New Roman"/>
          <w:b/>
          <w:color w:val="000000"/>
          <w:sz w:val="24"/>
          <w:szCs w:val="24"/>
          <w:lang w:val="ru-RU"/>
        </w:rPr>
        <w:t>физического воспитания</w:t>
      </w:r>
      <w:r w:rsidRPr="00C04D33">
        <w:rPr>
          <w:rFonts w:ascii="Times New Roman" w:hAnsi="Times New Roman"/>
          <w:color w:val="000000"/>
          <w:sz w:val="24"/>
          <w:szCs w:val="24"/>
          <w:lang w:val="ru-RU"/>
        </w:rPr>
        <w:t>:</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потребность в физическом совершенствовании, занятиях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спортивно-оздоровительной деятельностью;</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6) </w:t>
      </w:r>
      <w:r w:rsidRPr="00C04D33">
        <w:rPr>
          <w:rFonts w:ascii="Times New Roman" w:hAnsi="Times New Roman"/>
          <w:b/>
          <w:color w:val="000000"/>
          <w:sz w:val="24"/>
          <w:szCs w:val="24"/>
          <w:lang w:val="ru-RU"/>
        </w:rPr>
        <w:t>трудового воспитания</w:t>
      </w:r>
      <w:r w:rsidRPr="00C04D33">
        <w:rPr>
          <w:rFonts w:ascii="Times New Roman" w:hAnsi="Times New Roman"/>
          <w:color w:val="000000"/>
          <w:sz w:val="24"/>
          <w:szCs w:val="24"/>
          <w:lang w:val="ru-RU"/>
        </w:rPr>
        <w:t>:</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готовность к труду, осознание приобретённых умений и навыков, трудолюбие;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7) </w:t>
      </w:r>
      <w:r w:rsidRPr="00C04D33">
        <w:rPr>
          <w:rFonts w:ascii="Times New Roman" w:hAnsi="Times New Roman"/>
          <w:b/>
          <w:color w:val="000000"/>
          <w:sz w:val="24"/>
          <w:szCs w:val="24"/>
          <w:lang w:val="ru-RU"/>
        </w:rPr>
        <w:t>экологического воспитания</w:t>
      </w:r>
      <w:r w:rsidRPr="00C04D33">
        <w:rPr>
          <w:rFonts w:ascii="Times New Roman" w:hAnsi="Times New Roman"/>
          <w:color w:val="000000"/>
          <w:sz w:val="24"/>
          <w:szCs w:val="24"/>
          <w:lang w:val="ru-RU"/>
        </w:rPr>
        <w:t>:</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активное неприятие действий, приносящих вред окружающей среде;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расширение опыта деятельности экологической направленности.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8) </w:t>
      </w:r>
      <w:r w:rsidRPr="00C04D33">
        <w:rPr>
          <w:rFonts w:ascii="Times New Roman" w:hAnsi="Times New Roman"/>
          <w:b/>
          <w:color w:val="000000"/>
          <w:sz w:val="24"/>
          <w:szCs w:val="24"/>
          <w:lang w:val="ru-RU"/>
        </w:rPr>
        <w:t>ценности научного познания</w:t>
      </w:r>
      <w:r w:rsidRPr="00C04D33">
        <w:rPr>
          <w:rFonts w:ascii="Times New Roman" w:hAnsi="Times New Roman"/>
          <w:color w:val="000000"/>
          <w:sz w:val="24"/>
          <w:szCs w:val="24"/>
          <w:lang w:val="ru-RU"/>
        </w:rPr>
        <w:t>:</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93025" w:rsidRPr="00C04D33" w:rsidRDefault="00293025">
      <w:pPr>
        <w:spacing w:after="0"/>
        <w:ind w:left="120"/>
        <w:rPr>
          <w:sz w:val="24"/>
          <w:szCs w:val="24"/>
          <w:lang w:val="ru-RU"/>
        </w:rPr>
      </w:pPr>
      <w:bookmarkStart w:id="8" w:name="_Toc137510620"/>
      <w:bookmarkEnd w:id="8"/>
    </w:p>
    <w:p w:rsidR="00293025" w:rsidRPr="00C04D33" w:rsidRDefault="00293025">
      <w:pPr>
        <w:spacing w:after="0" w:line="264" w:lineRule="auto"/>
        <w:ind w:left="120"/>
        <w:jc w:val="both"/>
        <w:rPr>
          <w:sz w:val="24"/>
          <w:szCs w:val="24"/>
          <w:lang w:val="ru-RU"/>
        </w:rPr>
      </w:pPr>
    </w:p>
    <w:p w:rsidR="00293025" w:rsidRPr="00C04D33" w:rsidRDefault="00C04D33">
      <w:pPr>
        <w:spacing w:after="0" w:line="264" w:lineRule="auto"/>
        <w:ind w:left="120"/>
        <w:jc w:val="both"/>
        <w:rPr>
          <w:sz w:val="24"/>
          <w:szCs w:val="24"/>
          <w:lang w:val="ru-RU"/>
        </w:rPr>
      </w:pPr>
      <w:r w:rsidRPr="00C04D33">
        <w:rPr>
          <w:rFonts w:ascii="Times New Roman" w:hAnsi="Times New Roman"/>
          <w:b/>
          <w:color w:val="000000"/>
          <w:sz w:val="24"/>
          <w:szCs w:val="24"/>
          <w:lang w:val="ru-RU"/>
        </w:rPr>
        <w:t>МЕТАПРЕДМЕТНЫЕ РЕЗУЛЬТАТЫ</w:t>
      </w:r>
    </w:p>
    <w:p w:rsidR="00293025" w:rsidRPr="00C04D33" w:rsidRDefault="00C04D33">
      <w:pPr>
        <w:spacing w:after="0" w:line="264" w:lineRule="auto"/>
        <w:ind w:firstLine="600"/>
        <w:jc w:val="both"/>
        <w:rPr>
          <w:sz w:val="24"/>
          <w:szCs w:val="24"/>
          <w:lang w:val="ru-RU"/>
        </w:rPr>
      </w:pPr>
      <w:bookmarkStart w:id="9" w:name="_Toc134720971"/>
      <w:bookmarkEnd w:id="9"/>
      <w:r w:rsidRPr="00C04D33">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93025" w:rsidRPr="00C04D33" w:rsidRDefault="00C04D33">
      <w:pPr>
        <w:spacing w:after="0" w:line="264" w:lineRule="auto"/>
        <w:ind w:left="120"/>
        <w:jc w:val="both"/>
        <w:rPr>
          <w:sz w:val="24"/>
          <w:szCs w:val="24"/>
          <w:lang w:val="ru-RU"/>
        </w:rPr>
      </w:pPr>
      <w:r w:rsidRPr="00C04D33">
        <w:rPr>
          <w:rFonts w:ascii="Times New Roman" w:hAnsi="Times New Roman"/>
          <w:b/>
          <w:color w:val="000000"/>
          <w:sz w:val="24"/>
          <w:szCs w:val="24"/>
          <w:lang w:val="ru-RU"/>
        </w:rPr>
        <w:t>Познавательные универсальные учебные действия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 xml:space="preserve">У обучающегося будут сформированы </w:t>
      </w:r>
      <w:r w:rsidRPr="00C04D33">
        <w:rPr>
          <w:rFonts w:ascii="Times New Roman" w:hAnsi="Times New Roman"/>
          <w:i/>
          <w:color w:val="000000"/>
          <w:sz w:val="24"/>
          <w:szCs w:val="24"/>
          <w:lang w:val="ru-RU"/>
        </w:rPr>
        <w:t>следующие базовые логические действия</w:t>
      </w:r>
      <w:r w:rsidRPr="00C04D33">
        <w:rPr>
          <w:rFonts w:ascii="Times New Roman" w:hAnsi="Times New Roman"/>
          <w:color w:val="000000"/>
          <w:sz w:val="24"/>
          <w:szCs w:val="24"/>
          <w:lang w:val="ru-RU"/>
        </w:rPr>
        <w:t xml:space="preserve"> как часть познавательных универсальных учебных действий: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определять цели деятельности, задавать параметры и критерии их достижения;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развивать креативное мышление при решении жизненных проблем.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У обучающегося будут сформированы следующие </w:t>
      </w:r>
      <w:r w:rsidRPr="00C04D33">
        <w:rPr>
          <w:rFonts w:ascii="Times New Roman" w:hAnsi="Times New Roman"/>
          <w:i/>
          <w:color w:val="000000"/>
          <w:sz w:val="24"/>
          <w:szCs w:val="24"/>
          <w:lang w:val="ru-RU"/>
        </w:rPr>
        <w:t>базовые исследовательские действия</w:t>
      </w:r>
      <w:r w:rsidRPr="00C04D33">
        <w:rPr>
          <w:rFonts w:ascii="Times New Roman" w:hAnsi="Times New Roman"/>
          <w:color w:val="000000"/>
          <w:sz w:val="24"/>
          <w:szCs w:val="24"/>
          <w:lang w:val="ru-RU"/>
        </w:rPr>
        <w:t xml:space="preserve"> как часть познавательных универсальных учебных действий: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давать оценку новым ситуациям, оценивать приобретённый опыт;</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уметь интегрировать знания из разных предметных областей;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У обучающегося будут сформированы следующие </w:t>
      </w:r>
      <w:r w:rsidRPr="00C04D33">
        <w:rPr>
          <w:rFonts w:ascii="Times New Roman" w:hAnsi="Times New Roman"/>
          <w:i/>
          <w:color w:val="000000"/>
          <w:sz w:val="24"/>
          <w:szCs w:val="24"/>
          <w:lang w:val="ru-RU"/>
        </w:rPr>
        <w:t>умения работать с информацией</w:t>
      </w:r>
      <w:r w:rsidRPr="00C04D33">
        <w:rPr>
          <w:rFonts w:ascii="Times New Roman" w:hAnsi="Times New Roman"/>
          <w:color w:val="000000"/>
          <w:sz w:val="24"/>
          <w:szCs w:val="24"/>
          <w:lang w:val="ru-RU"/>
        </w:rPr>
        <w:t xml:space="preserve"> как часть познавательных универсальных учебных действий: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293025" w:rsidRPr="00C04D33" w:rsidRDefault="00C04D33">
      <w:pPr>
        <w:spacing w:after="0" w:line="264" w:lineRule="auto"/>
        <w:ind w:left="120"/>
        <w:jc w:val="both"/>
        <w:rPr>
          <w:sz w:val="24"/>
          <w:szCs w:val="24"/>
          <w:lang w:val="ru-RU"/>
        </w:rPr>
      </w:pPr>
      <w:r w:rsidRPr="00C04D33">
        <w:rPr>
          <w:rFonts w:ascii="Times New Roman" w:hAnsi="Times New Roman"/>
          <w:b/>
          <w:color w:val="000000"/>
          <w:sz w:val="24"/>
          <w:szCs w:val="24"/>
          <w:lang w:val="ru-RU"/>
        </w:rPr>
        <w:t>Коммуникативные универсальные учебные действия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осуществлять коммуникации во всех сферах жизни;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владеть различными способами общения и взаимодействия;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аргументированно вести диалог, уметь смягчать конфликтные ситуации;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293025" w:rsidRPr="00C04D33" w:rsidRDefault="00C04D33">
      <w:pPr>
        <w:spacing w:after="0" w:line="264" w:lineRule="auto"/>
        <w:ind w:left="120"/>
        <w:jc w:val="both"/>
        <w:rPr>
          <w:sz w:val="24"/>
          <w:szCs w:val="24"/>
          <w:lang w:val="ru-RU"/>
        </w:rPr>
      </w:pPr>
      <w:r w:rsidRPr="00C04D33">
        <w:rPr>
          <w:rFonts w:ascii="Times New Roman" w:hAnsi="Times New Roman"/>
          <w:b/>
          <w:color w:val="000000"/>
          <w:sz w:val="24"/>
          <w:szCs w:val="24"/>
          <w:lang w:val="ru-RU"/>
        </w:rPr>
        <w:t>Регулятивные универсальные учебные действия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У обучающегося будут сформированы следующие умения </w:t>
      </w:r>
      <w:r w:rsidRPr="00C04D33">
        <w:rPr>
          <w:rFonts w:ascii="Times New Roman" w:hAnsi="Times New Roman"/>
          <w:i/>
          <w:color w:val="000000"/>
          <w:sz w:val="24"/>
          <w:szCs w:val="24"/>
          <w:lang w:val="ru-RU"/>
        </w:rPr>
        <w:t>самоорганизации</w:t>
      </w:r>
      <w:r w:rsidRPr="00C04D33">
        <w:rPr>
          <w:rFonts w:ascii="Times New Roman" w:hAnsi="Times New Roman"/>
          <w:color w:val="000000"/>
          <w:sz w:val="24"/>
          <w:szCs w:val="24"/>
          <w:lang w:val="ru-RU"/>
        </w:rPr>
        <w:t xml:space="preserve"> как часть регулятивных универсальных учебных действий: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давать оценку новым ситуациям;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расширять рамки учебного предмета на основе личных предпочтений;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оценивать приобретённый опыт;</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постоянно повышать свой образовательный и культурный уровень;</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У обучающегося будут сформированы следующие умения </w:t>
      </w:r>
      <w:r w:rsidRPr="00C04D33">
        <w:rPr>
          <w:rFonts w:ascii="Times New Roman" w:hAnsi="Times New Roman"/>
          <w:i/>
          <w:color w:val="000000"/>
          <w:sz w:val="24"/>
          <w:szCs w:val="24"/>
          <w:lang w:val="ru-RU"/>
        </w:rPr>
        <w:t>самоконтроля, принятия себя и других</w:t>
      </w:r>
      <w:r w:rsidRPr="00C04D33">
        <w:rPr>
          <w:rFonts w:ascii="Times New Roman" w:hAnsi="Times New Roman"/>
          <w:color w:val="000000"/>
          <w:sz w:val="24"/>
          <w:szCs w:val="24"/>
          <w:lang w:val="ru-RU"/>
        </w:rPr>
        <w:t xml:space="preserve"> как часть регулятивных универсальных учебных действий: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использовать приёмы рефлексии для оценки ситуации, выбора верного решения;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уметь оценивать риски и своевременно принимать решения по их снижению;</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принимать мотивы и аргументы других при анализе результатов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принимать себя, понимая свои недостатки и достоинства;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принимать мотивы и аргументы других при анализе результатов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признавать своё право и право других на ошибки;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развивать способность понимать мир с позиции другого человека.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У обучающегося будут сформированы следующие умения </w:t>
      </w:r>
      <w:r w:rsidRPr="00C04D33">
        <w:rPr>
          <w:rFonts w:ascii="Times New Roman" w:hAnsi="Times New Roman"/>
          <w:i/>
          <w:color w:val="000000"/>
          <w:sz w:val="24"/>
          <w:szCs w:val="24"/>
          <w:lang w:val="ru-RU"/>
        </w:rPr>
        <w:t>совместной деятельности</w:t>
      </w:r>
      <w:r w:rsidRPr="00C04D33">
        <w:rPr>
          <w:rFonts w:ascii="Times New Roman" w:hAnsi="Times New Roman"/>
          <w:color w:val="000000"/>
          <w:sz w:val="24"/>
          <w:szCs w:val="24"/>
          <w:lang w:val="ru-RU"/>
        </w:rPr>
        <w:t xml:space="preserve"> как часть коммуникативных универсальных учебных действий: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понимать и использовать преимущества командной и индивидуальной работы;</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93025" w:rsidRPr="00C04D33" w:rsidRDefault="00293025">
      <w:pPr>
        <w:spacing w:after="0"/>
        <w:ind w:left="120"/>
        <w:rPr>
          <w:sz w:val="24"/>
          <w:szCs w:val="24"/>
          <w:lang w:val="ru-RU"/>
        </w:rPr>
      </w:pPr>
      <w:bookmarkStart w:id="10" w:name="_Toc137510621"/>
      <w:bookmarkEnd w:id="10"/>
    </w:p>
    <w:p w:rsidR="00293025" w:rsidRPr="00C04D33" w:rsidRDefault="00293025">
      <w:pPr>
        <w:spacing w:after="0" w:line="264" w:lineRule="auto"/>
        <w:ind w:left="120"/>
        <w:jc w:val="both"/>
        <w:rPr>
          <w:sz w:val="24"/>
          <w:szCs w:val="24"/>
          <w:lang w:val="ru-RU"/>
        </w:rPr>
      </w:pPr>
    </w:p>
    <w:p w:rsidR="00293025" w:rsidRPr="00C04D33" w:rsidRDefault="00C04D33">
      <w:pPr>
        <w:spacing w:after="0" w:line="264" w:lineRule="auto"/>
        <w:ind w:left="120"/>
        <w:jc w:val="both"/>
        <w:rPr>
          <w:sz w:val="24"/>
          <w:szCs w:val="24"/>
          <w:lang w:val="ru-RU"/>
        </w:rPr>
      </w:pPr>
      <w:r w:rsidRPr="00C04D33">
        <w:rPr>
          <w:rFonts w:ascii="Times New Roman" w:hAnsi="Times New Roman"/>
          <w:b/>
          <w:color w:val="000000"/>
          <w:sz w:val="24"/>
          <w:szCs w:val="24"/>
          <w:lang w:val="ru-RU"/>
        </w:rPr>
        <w:t>ПРЕДМЕТНЫЕ РЕЗУЛЬТАТЫ</w:t>
      </w:r>
    </w:p>
    <w:p w:rsidR="00293025" w:rsidRPr="00C04D33" w:rsidRDefault="00C04D33">
      <w:pPr>
        <w:spacing w:after="0" w:line="264" w:lineRule="auto"/>
        <w:ind w:left="120"/>
        <w:jc w:val="both"/>
        <w:rPr>
          <w:sz w:val="24"/>
          <w:szCs w:val="24"/>
          <w:lang w:val="ru-RU"/>
        </w:rPr>
      </w:pPr>
      <w:r w:rsidRPr="00C04D33">
        <w:rPr>
          <w:rFonts w:ascii="Times New Roman" w:hAnsi="Times New Roman"/>
          <w:color w:val="000000"/>
          <w:sz w:val="24"/>
          <w:szCs w:val="24"/>
          <w:lang w:val="ru-RU"/>
        </w:rPr>
        <w:t xml:space="preserve">К концу обучения </w:t>
      </w:r>
      <w:r w:rsidRPr="00C04D33">
        <w:rPr>
          <w:rFonts w:ascii="Times New Roman" w:hAnsi="Times New Roman"/>
          <w:b/>
          <w:i/>
          <w:color w:val="000000"/>
          <w:sz w:val="24"/>
          <w:szCs w:val="24"/>
          <w:lang w:val="ru-RU"/>
        </w:rPr>
        <w:t>в 10 классе</w:t>
      </w:r>
      <w:r w:rsidRPr="00C04D33">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 xml:space="preserve">Раздел «Знания о физической культуре»: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Раздел «Организация самостоятельных занятий»: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Раздел «Физическое совершенствование»: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93025" w:rsidRPr="00C04D33" w:rsidRDefault="00293025">
      <w:pPr>
        <w:spacing w:after="0" w:line="264" w:lineRule="auto"/>
        <w:ind w:left="120"/>
        <w:jc w:val="both"/>
        <w:rPr>
          <w:sz w:val="24"/>
          <w:szCs w:val="24"/>
          <w:lang w:val="ru-RU"/>
        </w:rPr>
      </w:pPr>
    </w:p>
    <w:p w:rsidR="00293025" w:rsidRPr="00C04D33" w:rsidRDefault="00C04D33">
      <w:pPr>
        <w:spacing w:after="0" w:line="264" w:lineRule="auto"/>
        <w:ind w:left="120"/>
        <w:jc w:val="both"/>
        <w:rPr>
          <w:sz w:val="24"/>
          <w:szCs w:val="24"/>
          <w:lang w:val="ru-RU"/>
        </w:rPr>
      </w:pPr>
      <w:r w:rsidRPr="00C04D33">
        <w:rPr>
          <w:rFonts w:ascii="Times New Roman" w:hAnsi="Times New Roman"/>
          <w:color w:val="000000"/>
          <w:sz w:val="24"/>
          <w:szCs w:val="24"/>
          <w:lang w:val="ru-RU"/>
        </w:rPr>
        <w:t xml:space="preserve">К концу обучения </w:t>
      </w:r>
      <w:r w:rsidRPr="00C04D33">
        <w:rPr>
          <w:rFonts w:ascii="Times New Roman" w:hAnsi="Times New Roman"/>
          <w:b/>
          <w:i/>
          <w:color w:val="000000"/>
          <w:sz w:val="24"/>
          <w:szCs w:val="24"/>
          <w:lang w:val="ru-RU"/>
        </w:rPr>
        <w:t>в 11 классе</w:t>
      </w:r>
      <w:r w:rsidRPr="00C04D33">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 xml:space="preserve">Раздел «Знания о физической культуре»: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Раздел «Организация самостоятельных занятий»:</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93025" w:rsidRPr="00C04D33" w:rsidRDefault="00C04D33">
      <w:pPr>
        <w:spacing w:after="0" w:line="264" w:lineRule="auto"/>
        <w:ind w:firstLine="600"/>
        <w:jc w:val="both"/>
        <w:rPr>
          <w:sz w:val="24"/>
          <w:szCs w:val="24"/>
          <w:lang w:val="ru-RU"/>
        </w:rPr>
      </w:pPr>
      <w:r w:rsidRPr="00C04D33">
        <w:rPr>
          <w:rFonts w:ascii="Times New Roman" w:hAnsi="Times New Roman"/>
          <w:b/>
          <w:i/>
          <w:color w:val="000000"/>
          <w:sz w:val="24"/>
          <w:szCs w:val="24"/>
          <w:lang w:val="ru-RU"/>
        </w:rPr>
        <w:t>Раздел «Физическое совершенствование»:</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lastRenderedPageBreak/>
        <w:t>демонстрировать технику приёмов и защитных действий из атлетических единоборств, выполнять их во взаимодействии с партнёром;</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93025" w:rsidRPr="00C04D33" w:rsidRDefault="00C04D33">
      <w:pPr>
        <w:spacing w:after="0" w:line="264" w:lineRule="auto"/>
        <w:ind w:firstLine="600"/>
        <w:jc w:val="both"/>
        <w:rPr>
          <w:sz w:val="24"/>
          <w:szCs w:val="24"/>
          <w:lang w:val="ru-RU"/>
        </w:rPr>
      </w:pPr>
      <w:r w:rsidRPr="00C04D33">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93025" w:rsidRPr="00C04D33" w:rsidRDefault="00293025">
      <w:pPr>
        <w:rPr>
          <w:lang w:val="ru-RU"/>
        </w:rPr>
        <w:sectPr w:rsidR="00293025" w:rsidRPr="00C04D33">
          <w:pgSz w:w="11906" w:h="16383"/>
          <w:pgMar w:top="1134" w:right="850" w:bottom="1134" w:left="1701" w:header="720" w:footer="720" w:gutter="0"/>
          <w:cols w:space="720"/>
        </w:sectPr>
      </w:pPr>
    </w:p>
    <w:p w:rsidR="00293025" w:rsidRDefault="00C04D33">
      <w:pPr>
        <w:spacing w:after="0"/>
        <w:ind w:left="120"/>
      </w:pPr>
      <w:bookmarkStart w:id="11" w:name="block-23499674"/>
      <w:bookmarkEnd w:id="6"/>
      <w:r w:rsidRPr="00C04D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3025" w:rsidRDefault="00C04D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93025">
        <w:trPr>
          <w:trHeight w:val="144"/>
          <w:tblCellSpacing w:w="20" w:type="nil"/>
        </w:trPr>
        <w:tc>
          <w:tcPr>
            <w:tcW w:w="510"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 п/п </w:t>
            </w:r>
          </w:p>
          <w:p w:rsidR="00293025" w:rsidRDefault="00293025">
            <w:pPr>
              <w:spacing w:after="0"/>
              <w:ind w:left="135"/>
            </w:pPr>
          </w:p>
        </w:tc>
        <w:tc>
          <w:tcPr>
            <w:tcW w:w="2816"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Наименование разделов и тем программы </w:t>
            </w:r>
          </w:p>
          <w:p w:rsidR="00293025" w:rsidRDefault="00293025">
            <w:pPr>
              <w:spacing w:after="0"/>
              <w:ind w:left="135"/>
            </w:pPr>
          </w:p>
        </w:tc>
        <w:tc>
          <w:tcPr>
            <w:tcW w:w="0" w:type="auto"/>
            <w:gridSpan w:val="3"/>
            <w:tcMar>
              <w:top w:w="50" w:type="dxa"/>
              <w:left w:w="100" w:type="dxa"/>
            </w:tcMar>
            <w:vAlign w:val="center"/>
          </w:tcPr>
          <w:p w:rsidR="00293025" w:rsidRDefault="00C04D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Электронные (цифровые) образовательные ресурсы </w:t>
            </w:r>
          </w:p>
          <w:p w:rsidR="00293025" w:rsidRDefault="00293025">
            <w:pPr>
              <w:spacing w:after="0"/>
              <w:ind w:left="135"/>
            </w:pPr>
          </w:p>
        </w:tc>
      </w:tr>
      <w:tr w:rsidR="00293025">
        <w:trPr>
          <w:trHeight w:val="144"/>
          <w:tblCellSpacing w:w="20" w:type="nil"/>
        </w:trPr>
        <w:tc>
          <w:tcPr>
            <w:tcW w:w="0" w:type="auto"/>
            <w:vMerge/>
            <w:tcBorders>
              <w:top w:val="nil"/>
            </w:tcBorders>
            <w:tcMar>
              <w:top w:w="50" w:type="dxa"/>
              <w:left w:w="100" w:type="dxa"/>
            </w:tcMar>
          </w:tcPr>
          <w:p w:rsidR="00293025" w:rsidRDefault="00293025"/>
        </w:tc>
        <w:tc>
          <w:tcPr>
            <w:tcW w:w="0" w:type="auto"/>
            <w:vMerge/>
            <w:tcBorders>
              <w:top w:val="nil"/>
            </w:tcBorders>
            <w:tcMar>
              <w:top w:w="50" w:type="dxa"/>
              <w:left w:w="100" w:type="dxa"/>
            </w:tcMar>
          </w:tcPr>
          <w:p w:rsidR="00293025" w:rsidRDefault="00293025"/>
        </w:tc>
        <w:tc>
          <w:tcPr>
            <w:tcW w:w="994"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Всего </w:t>
            </w:r>
          </w:p>
          <w:p w:rsidR="00293025" w:rsidRDefault="00293025">
            <w:pPr>
              <w:spacing w:after="0"/>
              <w:ind w:left="135"/>
            </w:pPr>
          </w:p>
        </w:tc>
        <w:tc>
          <w:tcPr>
            <w:tcW w:w="1719"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Контрольные работы </w:t>
            </w:r>
          </w:p>
          <w:p w:rsidR="00293025" w:rsidRDefault="00293025">
            <w:pPr>
              <w:spacing w:after="0"/>
              <w:ind w:left="135"/>
            </w:pPr>
          </w:p>
        </w:tc>
        <w:tc>
          <w:tcPr>
            <w:tcW w:w="1805"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Практические работы </w:t>
            </w:r>
          </w:p>
          <w:p w:rsidR="00293025" w:rsidRDefault="00293025">
            <w:pPr>
              <w:spacing w:after="0"/>
              <w:ind w:left="135"/>
            </w:pPr>
          </w:p>
        </w:tc>
        <w:tc>
          <w:tcPr>
            <w:tcW w:w="0" w:type="auto"/>
            <w:vMerge/>
            <w:tcBorders>
              <w:top w:val="nil"/>
            </w:tcBorders>
            <w:tcMar>
              <w:top w:w="50" w:type="dxa"/>
              <w:left w:w="100" w:type="dxa"/>
            </w:tcMar>
          </w:tcPr>
          <w:p w:rsidR="00293025" w:rsidRDefault="00293025"/>
        </w:tc>
      </w:tr>
      <w:tr w:rsidR="00293025" w:rsidRPr="003F18B1">
        <w:trPr>
          <w:trHeight w:val="144"/>
          <w:tblCellSpacing w:w="20" w:type="nil"/>
        </w:trPr>
        <w:tc>
          <w:tcPr>
            <w:tcW w:w="0" w:type="auto"/>
            <w:gridSpan w:val="6"/>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b/>
                <w:color w:val="000000"/>
                <w:sz w:val="24"/>
                <w:lang w:val="ru-RU"/>
              </w:rPr>
              <w:t>Раздел 1.</w:t>
            </w:r>
            <w:r w:rsidRPr="00C04D33">
              <w:rPr>
                <w:rFonts w:ascii="Times New Roman" w:hAnsi="Times New Roman"/>
                <w:color w:val="000000"/>
                <w:sz w:val="24"/>
                <w:lang w:val="ru-RU"/>
              </w:rPr>
              <w:t xml:space="preserve"> </w:t>
            </w:r>
            <w:r w:rsidRPr="00C04D33">
              <w:rPr>
                <w:rFonts w:ascii="Times New Roman" w:hAnsi="Times New Roman"/>
                <w:b/>
                <w:color w:val="000000"/>
                <w:sz w:val="24"/>
                <w:lang w:val="ru-RU"/>
              </w:rPr>
              <w:t>Знания о физической культуре</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1.1</w:t>
            </w:r>
          </w:p>
        </w:tc>
        <w:tc>
          <w:tcPr>
            <w:tcW w:w="2816"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1.2</w:t>
            </w:r>
          </w:p>
        </w:tc>
        <w:tc>
          <w:tcPr>
            <w:tcW w:w="2816"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3025" w:rsidRDefault="00293025"/>
        </w:tc>
      </w:tr>
      <w:tr w:rsidR="00293025" w:rsidRPr="003F18B1">
        <w:trPr>
          <w:trHeight w:val="144"/>
          <w:tblCellSpacing w:w="20" w:type="nil"/>
        </w:trPr>
        <w:tc>
          <w:tcPr>
            <w:tcW w:w="0" w:type="auto"/>
            <w:gridSpan w:val="6"/>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b/>
                <w:color w:val="000000"/>
                <w:sz w:val="24"/>
                <w:lang w:val="ru-RU"/>
              </w:rPr>
              <w:t>Раздел 2.</w:t>
            </w:r>
            <w:r w:rsidRPr="00C04D33">
              <w:rPr>
                <w:rFonts w:ascii="Times New Roman" w:hAnsi="Times New Roman"/>
                <w:color w:val="000000"/>
                <w:sz w:val="24"/>
                <w:lang w:val="ru-RU"/>
              </w:rPr>
              <w:t xml:space="preserve"> </w:t>
            </w:r>
            <w:r w:rsidRPr="00C04D33">
              <w:rPr>
                <w:rFonts w:ascii="Times New Roman" w:hAnsi="Times New Roman"/>
                <w:b/>
                <w:color w:val="000000"/>
                <w:sz w:val="24"/>
                <w:lang w:val="ru-RU"/>
              </w:rPr>
              <w:t>Способы самостоятельной двигательной деятельности</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2.1</w:t>
            </w:r>
          </w:p>
        </w:tc>
        <w:tc>
          <w:tcPr>
            <w:tcW w:w="2816"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3025" w:rsidRDefault="00293025"/>
        </w:tc>
      </w:tr>
      <w:tr w:rsidR="00293025">
        <w:trPr>
          <w:trHeight w:val="144"/>
          <w:tblCellSpacing w:w="20" w:type="nil"/>
        </w:trPr>
        <w:tc>
          <w:tcPr>
            <w:tcW w:w="0" w:type="auto"/>
            <w:gridSpan w:val="6"/>
            <w:tcMar>
              <w:top w:w="50" w:type="dxa"/>
              <w:left w:w="100" w:type="dxa"/>
            </w:tcMar>
            <w:vAlign w:val="center"/>
          </w:tcPr>
          <w:p w:rsidR="00293025" w:rsidRDefault="00C04D33">
            <w:pPr>
              <w:spacing w:after="0"/>
              <w:ind w:left="135"/>
            </w:pPr>
            <w:r>
              <w:rPr>
                <w:rFonts w:ascii="Times New Roman" w:hAnsi="Times New Roman"/>
                <w:b/>
                <w:color w:val="000000"/>
                <w:sz w:val="24"/>
              </w:rPr>
              <w:t>ФИЗИЧЕСКОЕ СОВЕРШЕНСТВОВАНИЕ</w:t>
            </w:r>
          </w:p>
        </w:tc>
      </w:tr>
      <w:tr w:rsidR="00293025">
        <w:trPr>
          <w:trHeight w:val="144"/>
          <w:tblCellSpacing w:w="20" w:type="nil"/>
        </w:trPr>
        <w:tc>
          <w:tcPr>
            <w:tcW w:w="0" w:type="auto"/>
            <w:gridSpan w:val="6"/>
            <w:tcMar>
              <w:top w:w="50" w:type="dxa"/>
              <w:left w:w="100" w:type="dxa"/>
            </w:tcMar>
            <w:vAlign w:val="center"/>
          </w:tcPr>
          <w:p w:rsidR="00293025" w:rsidRDefault="00C04D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1.1</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3025" w:rsidRDefault="00293025"/>
        </w:tc>
      </w:tr>
      <w:tr w:rsidR="00293025">
        <w:trPr>
          <w:trHeight w:val="144"/>
          <w:tblCellSpacing w:w="20" w:type="nil"/>
        </w:trPr>
        <w:tc>
          <w:tcPr>
            <w:tcW w:w="0" w:type="auto"/>
            <w:gridSpan w:val="6"/>
            <w:tcMar>
              <w:top w:w="50" w:type="dxa"/>
              <w:left w:w="100" w:type="dxa"/>
            </w:tcMar>
            <w:vAlign w:val="center"/>
          </w:tcPr>
          <w:p w:rsidR="00293025" w:rsidRDefault="00C04D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2.1</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2.3</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293025" w:rsidRDefault="00293025"/>
        </w:tc>
      </w:tr>
      <w:tr w:rsidR="00293025" w:rsidRPr="003F18B1">
        <w:trPr>
          <w:trHeight w:val="144"/>
          <w:tblCellSpacing w:w="20" w:type="nil"/>
        </w:trPr>
        <w:tc>
          <w:tcPr>
            <w:tcW w:w="0" w:type="auto"/>
            <w:gridSpan w:val="6"/>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b/>
                <w:color w:val="000000"/>
                <w:sz w:val="24"/>
                <w:lang w:val="ru-RU"/>
              </w:rPr>
              <w:t>Раздел 3.</w:t>
            </w:r>
            <w:r w:rsidRPr="00C04D33">
              <w:rPr>
                <w:rFonts w:ascii="Times New Roman" w:hAnsi="Times New Roman"/>
                <w:color w:val="000000"/>
                <w:sz w:val="24"/>
                <w:lang w:val="ru-RU"/>
              </w:rPr>
              <w:t xml:space="preserve"> </w:t>
            </w:r>
            <w:r w:rsidRPr="00C04D33">
              <w:rPr>
                <w:rFonts w:ascii="Times New Roman" w:hAnsi="Times New Roman"/>
                <w:b/>
                <w:color w:val="000000"/>
                <w:sz w:val="24"/>
                <w:lang w:val="ru-RU"/>
              </w:rPr>
              <w:t>Прикладно-ориентированная двигательная деятельность</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3.1</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93025" w:rsidRDefault="00293025"/>
        </w:tc>
      </w:tr>
      <w:tr w:rsidR="00293025" w:rsidRPr="003F18B1">
        <w:trPr>
          <w:trHeight w:val="144"/>
          <w:tblCellSpacing w:w="20" w:type="nil"/>
        </w:trPr>
        <w:tc>
          <w:tcPr>
            <w:tcW w:w="0" w:type="auto"/>
            <w:gridSpan w:val="6"/>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b/>
                <w:color w:val="000000"/>
                <w:sz w:val="24"/>
                <w:lang w:val="ru-RU"/>
              </w:rPr>
              <w:t>Раздел 4.</w:t>
            </w:r>
            <w:r w:rsidRPr="00C04D33">
              <w:rPr>
                <w:rFonts w:ascii="Times New Roman" w:hAnsi="Times New Roman"/>
                <w:color w:val="000000"/>
                <w:sz w:val="24"/>
                <w:lang w:val="ru-RU"/>
              </w:rPr>
              <w:t xml:space="preserve"> </w:t>
            </w:r>
            <w:r w:rsidRPr="00C04D33">
              <w:rPr>
                <w:rFonts w:ascii="Times New Roman" w:hAnsi="Times New Roman"/>
                <w:b/>
                <w:color w:val="000000"/>
                <w:sz w:val="24"/>
                <w:lang w:val="ru-RU"/>
              </w:rPr>
              <w:t>Модуль «Спортивная и физическая подготовка»</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4.1</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4.2</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93025" w:rsidRDefault="00293025"/>
        </w:tc>
      </w:tr>
      <w:tr w:rsidR="00293025">
        <w:trPr>
          <w:trHeight w:val="144"/>
          <w:tblCellSpacing w:w="20" w:type="nil"/>
        </w:trPr>
        <w:tc>
          <w:tcPr>
            <w:tcW w:w="0" w:type="auto"/>
            <w:gridSpan w:val="2"/>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3025" w:rsidRDefault="00293025"/>
        </w:tc>
      </w:tr>
    </w:tbl>
    <w:p w:rsidR="00293025" w:rsidRDefault="00293025">
      <w:pPr>
        <w:sectPr w:rsidR="00293025">
          <w:pgSz w:w="16383" w:h="11906" w:orient="landscape"/>
          <w:pgMar w:top="1134" w:right="850" w:bottom="1134" w:left="1701" w:header="720" w:footer="720" w:gutter="0"/>
          <w:cols w:space="720"/>
        </w:sectPr>
      </w:pPr>
    </w:p>
    <w:p w:rsidR="00293025" w:rsidRDefault="00C04D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93025">
        <w:trPr>
          <w:trHeight w:val="144"/>
          <w:tblCellSpacing w:w="20" w:type="nil"/>
        </w:trPr>
        <w:tc>
          <w:tcPr>
            <w:tcW w:w="510"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 п/п </w:t>
            </w:r>
          </w:p>
          <w:p w:rsidR="00293025" w:rsidRDefault="00293025">
            <w:pPr>
              <w:spacing w:after="0"/>
              <w:ind w:left="135"/>
            </w:pPr>
          </w:p>
        </w:tc>
        <w:tc>
          <w:tcPr>
            <w:tcW w:w="2816"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Наименование разделов и тем программы </w:t>
            </w:r>
          </w:p>
          <w:p w:rsidR="00293025" w:rsidRDefault="00293025">
            <w:pPr>
              <w:spacing w:after="0"/>
              <w:ind w:left="135"/>
            </w:pPr>
          </w:p>
        </w:tc>
        <w:tc>
          <w:tcPr>
            <w:tcW w:w="0" w:type="auto"/>
            <w:gridSpan w:val="3"/>
            <w:tcMar>
              <w:top w:w="50" w:type="dxa"/>
              <w:left w:w="100" w:type="dxa"/>
            </w:tcMar>
            <w:vAlign w:val="center"/>
          </w:tcPr>
          <w:p w:rsidR="00293025" w:rsidRDefault="00C04D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Электронные (цифровые) образовательные ресурсы </w:t>
            </w:r>
          </w:p>
          <w:p w:rsidR="00293025" w:rsidRDefault="00293025">
            <w:pPr>
              <w:spacing w:after="0"/>
              <w:ind w:left="135"/>
            </w:pPr>
          </w:p>
        </w:tc>
      </w:tr>
      <w:tr w:rsidR="00293025">
        <w:trPr>
          <w:trHeight w:val="144"/>
          <w:tblCellSpacing w:w="20" w:type="nil"/>
        </w:trPr>
        <w:tc>
          <w:tcPr>
            <w:tcW w:w="0" w:type="auto"/>
            <w:vMerge/>
            <w:tcBorders>
              <w:top w:val="nil"/>
            </w:tcBorders>
            <w:tcMar>
              <w:top w:w="50" w:type="dxa"/>
              <w:left w:w="100" w:type="dxa"/>
            </w:tcMar>
          </w:tcPr>
          <w:p w:rsidR="00293025" w:rsidRDefault="00293025"/>
        </w:tc>
        <w:tc>
          <w:tcPr>
            <w:tcW w:w="0" w:type="auto"/>
            <w:vMerge/>
            <w:tcBorders>
              <w:top w:val="nil"/>
            </w:tcBorders>
            <w:tcMar>
              <w:top w:w="50" w:type="dxa"/>
              <w:left w:w="100" w:type="dxa"/>
            </w:tcMar>
          </w:tcPr>
          <w:p w:rsidR="00293025" w:rsidRDefault="00293025"/>
        </w:tc>
        <w:tc>
          <w:tcPr>
            <w:tcW w:w="994"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Всего </w:t>
            </w:r>
          </w:p>
          <w:p w:rsidR="00293025" w:rsidRDefault="00293025">
            <w:pPr>
              <w:spacing w:after="0"/>
              <w:ind w:left="135"/>
            </w:pPr>
          </w:p>
        </w:tc>
        <w:tc>
          <w:tcPr>
            <w:tcW w:w="1719"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Контрольные работы </w:t>
            </w:r>
          </w:p>
          <w:p w:rsidR="00293025" w:rsidRDefault="00293025">
            <w:pPr>
              <w:spacing w:after="0"/>
              <w:ind w:left="135"/>
            </w:pPr>
          </w:p>
        </w:tc>
        <w:tc>
          <w:tcPr>
            <w:tcW w:w="1805"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Практические работы </w:t>
            </w:r>
          </w:p>
          <w:p w:rsidR="00293025" w:rsidRDefault="00293025">
            <w:pPr>
              <w:spacing w:after="0"/>
              <w:ind w:left="135"/>
            </w:pPr>
          </w:p>
        </w:tc>
        <w:tc>
          <w:tcPr>
            <w:tcW w:w="0" w:type="auto"/>
            <w:vMerge/>
            <w:tcBorders>
              <w:top w:val="nil"/>
            </w:tcBorders>
            <w:tcMar>
              <w:top w:w="50" w:type="dxa"/>
              <w:left w:w="100" w:type="dxa"/>
            </w:tcMar>
          </w:tcPr>
          <w:p w:rsidR="00293025" w:rsidRDefault="00293025"/>
        </w:tc>
      </w:tr>
      <w:tr w:rsidR="00293025" w:rsidRPr="003F18B1">
        <w:trPr>
          <w:trHeight w:val="144"/>
          <w:tblCellSpacing w:w="20" w:type="nil"/>
        </w:trPr>
        <w:tc>
          <w:tcPr>
            <w:tcW w:w="0" w:type="auto"/>
            <w:gridSpan w:val="6"/>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b/>
                <w:color w:val="000000"/>
                <w:sz w:val="24"/>
                <w:lang w:val="ru-RU"/>
              </w:rPr>
              <w:t>Раздел 1.</w:t>
            </w:r>
            <w:r w:rsidRPr="00C04D33">
              <w:rPr>
                <w:rFonts w:ascii="Times New Roman" w:hAnsi="Times New Roman"/>
                <w:color w:val="000000"/>
                <w:sz w:val="24"/>
                <w:lang w:val="ru-RU"/>
              </w:rPr>
              <w:t xml:space="preserve"> </w:t>
            </w:r>
            <w:r w:rsidRPr="00C04D33">
              <w:rPr>
                <w:rFonts w:ascii="Times New Roman" w:hAnsi="Times New Roman"/>
                <w:b/>
                <w:color w:val="000000"/>
                <w:sz w:val="24"/>
                <w:lang w:val="ru-RU"/>
              </w:rPr>
              <w:t>Знания о физической культуре</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1.1</w:t>
            </w:r>
          </w:p>
        </w:tc>
        <w:tc>
          <w:tcPr>
            <w:tcW w:w="2816"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1.2</w:t>
            </w:r>
          </w:p>
        </w:tc>
        <w:tc>
          <w:tcPr>
            <w:tcW w:w="2816"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3025" w:rsidRDefault="00293025"/>
        </w:tc>
      </w:tr>
      <w:tr w:rsidR="00293025" w:rsidRPr="003F18B1">
        <w:trPr>
          <w:trHeight w:val="144"/>
          <w:tblCellSpacing w:w="20" w:type="nil"/>
        </w:trPr>
        <w:tc>
          <w:tcPr>
            <w:tcW w:w="0" w:type="auto"/>
            <w:gridSpan w:val="6"/>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b/>
                <w:color w:val="000000"/>
                <w:sz w:val="24"/>
                <w:lang w:val="ru-RU"/>
              </w:rPr>
              <w:t>Раздел 2.</w:t>
            </w:r>
            <w:r w:rsidRPr="00C04D33">
              <w:rPr>
                <w:rFonts w:ascii="Times New Roman" w:hAnsi="Times New Roman"/>
                <w:color w:val="000000"/>
                <w:sz w:val="24"/>
                <w:lang w:val="ru-RU"/>
              </w:rPr>
              <w:t xml:space="preserve"> </w:t>
            </w:r>
            <w:r w:rsidRPr="00C04D33">
              <w:rPr>
                <w:rFonts w:ascii="Times New Roman" w:hAnsi="Times New Roman"/>
                <w:b/>
                <w:color w:val="000000"/>
                <w:sz w:val="24"/>
                <w:lang w:val="ru-RU"/>
              </w:rPr>
              <w:t>Способы самостоятельной двигательной деятельности</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2.1</w:t>
            </w:r>
          </w:p>
        </w:tc>
        <w:tc>
          <w:tcPr>
            <w:tcW w:w="2816"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2.2</w:t>
            </w:r>
          </w:p>
        </w:tc>
        <w:tc>
          <w:tcPr>
            <w:tcW w:w="2816"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3025" w:rsidRDefault="00293025"/>
        </w:tc>
      </w:tr>
      <w:tr w:rsidR="00293025">
        <w:trPr>
          <w:trHeight w:val="144"/>
          <w:tblCellSpacing w:w="20" w:type="nil"/>
        </w:trPr>
        <w:tc>
          <w:tcPr>
            <w:tcW w:w="0" w:type="auto"/>
            <w:gridSpan w:val="6"/>
            <w:tcMar>
              <w:top w:w="50" w:type="dxa"/>
              <w:left w:w="100" w:type="dxa"/>
            </w:tcMar>
            <w:vAlign w:val="center"/>
          </w:tcPr>
          <w:p w:rsidR="00293025" w:rsidRDefault="00C04D33">
            <w:pPr>
              <w:spacing w:after="0"/>
              <w:ind w:left="135"/>
            </w:pPr>
            <w:r>
              <w:rPr>
                <w:rFonts w:ascii="Times New Roman" w:hAnsi="Times New Roman"/>
                <w:b/>
                <w:color w:val="000000"/>
                <w:sz w:val="24"/>
              </w:rPr>
              <w:t>ФИЗИЧЕСКОЕ СОВЕРШЕНСТВОВАНИЕ</w:t>
            </w:r>
          </w:p>
        </w:tc>
      </w:tr>
      <w:tr w:rsidR="00293025">
        <w:trPr>
          <w:trHeight w:val="144"/>
          <w:tblCellSpacing w:w="20" w:type="nil"/>
        </w:trPr>
        <w:tc>
          <w:tcPr>
            <w:tcW w:w="0" w:type="auto"/>
            <w:gridSpan w:val="6"/>
            <w:tcMar>
              <w:top w:w="50" w:type="dxa"/>
              <w:left w:w="100" w:type="dxa"/>
            </w:tcMar>
            <w:vAlign w:val="center"/>
          </w:tcPr>
          <w:p w:rsidR="00293025" w:rsidRDefault="00C04D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1.1</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3025" w:rsidRDefault="00293025"/>
        </w:tc>
      </w:tr>
      <w:tr w:rsidR="00293025">
        <w:trPr>
          <w:trHeight w:val="144"/>
          <w:tblCellSpacing w:w="20" w:type="nil"/>
        </w:trPr>
        <w:tc>
          <w:tcPr>
            <w:tcW w:w="0" w:type="auto"/>
            <w:gridSpan w:val="6"/>
            <w:tcMar>
              <w:top w:w="50" w:type="dxa"/>
              <w:left w:w="100" w:type="dxa"/>
            </w:tcMar>
            <w:vAlign w:val="center"/>
          </w:tcPr>
          <w:p w:rsidR="00293025" w:rsidRDefault="00C04D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2.1</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2.2</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2.3</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293025" w:rsidRDefault="00293025"/>
        </w:tc>
      </w:tr>
      <w:tr w:rsidR="00293025" w:rsidRPr="003F18B1">
        <w:trPr>
          <w:trHeight w:val="144"/>
          <w:tblCellSpacing w:w="20" w:type="nil"/>
        </w:trPr>
        <w:tc>
          <w:tcPr>
            <w:tcW w:w="0" w:type="auto"/>
            <w:gridSpan w:val="6"/>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b/>
                <w:color w:val="000000"/>
                <w:sz w:val="24"/>
                <w:lang w:val="ru-RU"/>
              </w:rPr>
              <w:t>Раздел 3.</w:t>
            </w:r>
            <w:r w:rsidRPr="00C04D33">
              <w:rPr>
                <w:rFonts w:ascii="Times New Roman" w:hAnsi="Times New Roman"/>
                <w:color w:val="000000"/>
                <w:sz w:val="24"/>
                <w:lang w:val="ru-RU"/>
              </w:rPr>
              <w:t xml:space="preserve"> </w:t>
            </w:r>
            <w:r w:rsidRPr="00C04D33">
              <w:rPr>
                <w:rFonts w:ascii="Times New Roman" w:hAnsi="Times New Roman"/>
                <w:b/>
                <w:color w:val="000000"/>
                <w:sz w:val="24"/>
                <w:lang w:val="ru-RU"/>
              </w:rPr>
              <w:t>Прикладно-ориентированная двигательная деятельность</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3.1</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93025" w:rsidRDefault="00293025"/>
        </w:tc>
      </w:tr>
      <w:tr w:rsidR="00293025" w:rsidRPr="003F18B1">
        <w:trPr>
          <w:trHeight w:val="144"/>
          <w:tblCellSpacing w:w="20" w:type="nil"/>
        </w:trPr>
        <w:tc>
          <w:tcPr>
            <w:tcW w:w="0" w:type="auto"/>
            <w:gridSpan w:val="6"/>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b/>
                <w:color w:val="000000"/>
                <w:sz w:val="24"/>
                <w:lang w:val="ru-RU"/>
              </w:rPr>
              <w:t>Раздел 4.</w:t>
            </w:r>
            <w:r w:rsidRPr="00C04D33">
              <w:rPr>
                <w:rFonts w:ascii="Times New Roman" w:hAnsi="Times New Roman"/>
                <w:color w:val="000000"/>
                <w:sz w:val="24"/>
                <w:lang w:val="ru-RU"/>
              </w:rPr>
              <w:t xml:space="preserve"> </w:t>
            </w:r>
            <w:r w:rsidRPr="00C04D33">
              <w:rPr>
                <w:rFonts w:ascii="Times New Roman" w:hAnsi="Times New Roman"/>
                <w:b/>
                <w:color w:val="000000"/>
                <w:sz w:val="24"/>
                <w:lang w:val="ru-RU"/>
              </w:rPr>
              <w:t>Модуль «Спортивная и физическая подготовка»</w:t>
            </w: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4.1</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510" w:type="dxa"/>
            <w:tcMar>
              <w:top w:w="50" w:type="dxa"/>
              <w:left w:w="100" w:type="dxa"/>
            </w:tcMar>
            <w:vAlign w:val="center"/>
          </w:tcPr>
          <w:p w:rsidR="00293025" w:rsidRDefault="00C04D33">
            <w:pPr>
              <w:spacing w:after="0"/>
            </w:pPr>
            <w:r>
              <w:rPr>
                <w:rFonts w:ascii="Times New Roman" w:hAnsi="Times New Roman"/>
                <w:color w:val="000000"/>
                <w:sz w:val="24"/>
              </w:rPr>
              <w:t>4.2</w:t>
            </w:r>
          </w:p>
        </w:tc>
        <w:tc>
          <w:tcPr>
            <w:tcW w:w="2816" w:type="dxa"/>
            <w:tcMar>
              <w:top w:w="50" w:type="dxa"/>
              <w:left w:w="100" w:type="dxa"/>
            </w:tcMar>
            <w:vAlign w:val="center"/>
          </w:tcPr>
          <w:p w:rsidR="00293025" w:rsidRDefault="00C04D3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293025" w:rsidRDefault="00293025">
            <w:pPr>
              <w:spacing w:after="0"/>
              <w:ind w:left="135"/>
              <w:jc w:val="center"/>
            </w:pPr>
          </w:p>
        </w:tc>
        <w:tc>
          <w:tcPr>
            <w:tcW w:w="1805" w:type="dxa"/>
            <w:tcMar>
              <w:top w:w="50" w:type="dxa"/>
              <w:left w:w="100" w:type="dxa"/>
            </w:tcMar>
            <w:vAlign w:val="center"/>
          </w:tcPr>
          <w:p w:rsidR="00293025" w:rsidRDefault="00293025">
            <w:pPr>
              <w:spacing w:after="0"/>
              <w:ind w:left="135"/>
              <w:jc w:val="center"/>
            </w:pPr>
          </w:p>
        </w:tc>
        <w:tc>
          <w:tcPr>
            <w:tcW w:w="2694"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Default="00C04D33">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93025" w:rsidRDefault="00293025"/>
        </w:tc>
      </w:tr>
      <w:tr w:rsidR="00293025">
        <w:trPr>
          <w:trHeight w:val="144"/>
          <w:tblCellSpacing w:w="20" w:type="nil"/>
        </w:trPr>
        <w:tc>
          <w:tcPr>
            <w:tcW w:w="0" w:type="auto"/>
            <w:gridSpan w:val="2"/>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93025" w:rsidRDefault="00293025"/>
        </w:tc>
      </w:tr>
    </w:tbl>
    <w:p w:rsidR="00293025" w:rsidRDefault="00293025">
      <w:pPr>
        <w:sectPr w:rsidR="00293025">
          <w:pgSz w:w="16383" w:h="11906" w:orient="landscape"/>
          <w:pgMar w:top="1134" w:right="850" w:bottom="1134" w:left="1701" w:header="720" w:footer="720" w:gutter="0"/>
          <w:cols w:space="720"/>
        </w:sectPr>
      </w:pPr>
    </w:p>
    <w:p w:rsidR="00293025" w:rsidRDefault="00293025">
      <w:pPr>
        <w:sectPr w:rsidR="00293025">
          <w:pgSz w:w="16383" w:h="11906" w:orient="landscape"/>
          <w:pgMar w:top="1134" w:right="850" w:bottom="1134" w:left="1701" w:header="720" w:footer="720" w:gutter="0"/>
          <w:cols w:space="720"/>
        </w:sectPr>
      </w:pPr>
    </w:p>
    <w:p w:rsidR="00293025" w:rsidRDefault="00C04D33">
      <w:pPr>
        <w:spacing w:after="0"/>
        <w:ind w:left="120"/>
      </w:pPr>
      <w:bookmarkStart w:id="12" w:name="block-23499675"/>
      <w:bookmarkEnd w:id="11"/>
      <w:r>
        <w:rPr>
          <w:rFonts w:ascii="Times New Roman" w:hAnsi="Times New Roman"/>
          <w:b/>
          <w:color w:val="000000"/>
          <w:sz w:val="28"/>
        </w:rPr>
        <w:lastRenderedPageBreak/>
        <w:t xml:space="preserve"> ПОУРОЧНОЕ ПЛАНИРОВАНИЕ </w:t>
      </w:r>
    </w:p>
    <w:p w:rsidR="00293025" w:rsidRDefault="00C04D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93025">
        <w:trPr>
          <w:trHeight w:val="144"/>
          <w:tblCellSpacing w:w="20" w:type="nil"/>
        </w:trPr>
        <w:tc>
          <w:tcPr>
            <w:tcW w:w="463"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 п/п </w:t>
            </w:r>
          </w:p>
          <w:p w:rsidR="00293025" w:rsidRDefault="00293025">
            <w:pPr>
              <w:spacing w:after="0"/>
              <w:ind w:left="135"/>
            </w:pPr>
          </w:p>
        </w:tc>
        <w:tc>
          <w:tcPr>
            <w:tcW w:w="3168"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Тема урока </w:t>
            </w:r>
          </w:p>
          <w:p w:rsidR="00293025" w:rsidRDefault="00293025">
            <w:pPr>
              <w:spacing w:after="0"/>
              <w:ind w:left="135"/>
            </w:pPr>
          </w:p>
        </w:tc>
        <w:tc>
          <w:tcPr>
            <w:tcW w:w="0" w:type="auto"/>
            <w:gridSpan w:val="3"/>
            <w:tcMar>
              <w:top w:w="50" w:type="dxa"/>
              <w:left w:w="100" w:type="dxa"/>
            </w:tcMar>
            <w:vAlign w:val="center"/>
          </w:tcPr>
          <w:p w:rsidR="00293025" w:rsidRDefault="00C04D3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Дата изучения </w:t>
            </w:r>
          </w:p>
          <w:p w:rsidR="00293025" w:rsidRDefault="00293025">
            <w:pPr>
              <w:spacing w:after="0"/>
              <w:ind w:left="135"/>
            </w:pPr>
          </w:p>
        </w:tc>
        <w:tc>
          <w:tcPr>
            <w:tcW w:w="1959"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Электронные цифровые образовательные ресурсы </w:t>
            </w:r>
          </w:p>
          <w:p w:rsidR="00293025" w:rsidRDefault="00293025">
            <w:pPr>
              <w:spacing w:after="0"/>
              <w:ind w:left="135"/>
            </w:pPr>
          </w:p>
        </w:tc>
      </w:tr>
      <w:tr w:rsidR="00293025">
        <w:trPr>
          <w:trHeight w:val="144"/>
          <w:tblCellSpacing w:w="20" w:type="nil"/>
        </w:trPr>
        <w:tc>
          <w:tcPr>
            <w:tcW w:w="0" w:type="auto"/>
            <w:vMerge/>
            <w:tcBorders>
              <w:top w:val="nil"/>
            </w:tcBorders>
            <w:tcMar>
              <w:top w:w="50" w:type="dxa"/>
              <w:left w:w="100" w:type="dxa"/>
            </w:tcMar>
          </w:tcPr>
          <w:p w:rsidR="00293025" w:rsidRDefault="00293025"/>
        </w:tc>
        <w:tc>
          <w:tcPr>
            <w:tcW w:w="0" w:type="auto"/>
            <w:vMerge/>
            <w:tcBorders>
              <w:top w:val="nil"/>
            </w:tcBorders>
            <w:tcMar>
              <w:top w:w="50" w:type="dxa"/>
              <w:left w:w="100" w:type="dxa"/>
            </w:tcMar>
          </w:tcPr>
          <w:p w:rsidR="00293025" w:rsidRDefault="00293025"/>
        </w:tc>
        <w:tc>
          <w:tcPr>
            <w:tcW w:w="815"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Всего </w:t>
            </w:r>
          </w:p>
          <w:p w:rsidR="00293025" w:rsidRDefault="00293025">
            <w:pPr>
              <w:spacing w:after="0"/>
              <w:ind w:left="135"/>
            </w:pPr>
          </w:p>
        </w:tc>
        <w:tc>
          <w:tcPr>
            <w:tcW w:w="1510"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Контрольные работы </w:t>
            </w:r>
          </w:p>
          <w:p w:rsidR="00293025" w:rsidRDefault="00293025">
            <w:pPr>
              <w:spacing w:after="0"/>
              <w:ind w:left="135"/>
            </w:pPr>
          </w:p>
        </w:tc>
        <w:tc>
          <w:tcPr>
            <w:tcW w:w="1611"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Практические работы </w:t>
            </w:r>
          </w:p>
          <w:p w:rsidR="00293025" w:rsidRDefault="00293025">
            <w:pPr>
              <w:spacing w:after="0"/>
              <w:ind w:left="135"/>
            </w:pPr>
          </w:p>
        </w:tc>
        <w:tc>
          <w:tcPr>
            <w:tcW w:w="0" w:type="auto"/>
            <w:vMerge/>
            <w:tcBorders>
              <w:top w:val="nil"/>
            </w:tcBorders>
            <w:tcMar>
              <w:top w:w="50" w:type="dxa"/>
              <w:left w:w="100" w:type="dxa"/>
            </w:tcMar>
          </w:tcPr>
          <w:p w:rsidR="00293025" w:rsidRDefault="00293025"/>
        </w:tc>
        <w:tc>
          <w:tcPr>
            <w:tcW w:w="0" w:type="auto"/>
            <w:vMerge/>
            <w:tcBorders>
              <w:top w:val="nil"/>
            </w:tcBorders>
            <w:tcMar>
              <w:top w:w="50" w:type="dxa"/>
              <w:left w:w="100" w:type="dxa"/>
            </w:tcMar>
          </w:tcPr>
          <w:p w:rsidR="00293025" w:rsidRDefault="00293025"/>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10</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 xml:space="preserve">Проектирование индивидуальной </w:t>
            </w:r>
            <w:r>
              <w:rPr>
                <w:rFonts w:ascii="Times New Roman" w:hAnsi="Times New Roman"/>
                <w:color w:val="000000"/>
                <w:sz w:val="24"/>
              </w:rPr>
              <w:lastRenderedPageBreak/>
              <w:t>досуговой деятельности</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Упражнения для профилактики перенапряжения органов зрения и </w:t>
            </w:r>
            <w:r w:rsidRPr="00C04D33">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25</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34</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35</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43</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44</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45</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Развитие скоростных способностей </w:t>
            </w:r>
            <w:r w:rsidRPr="00C04D33">
              <w:rPr>
                <w:rFonts w:ascii="Times New Roman" w:hAnsi="Times New Roman"/>
                <w:color w:val="000000"/>
                <w:sz w:val="24"/>
                <w:lang w:val="ru-RU"/>
              </w:rPr>
              <w:lastRenderedPageBreak/>
              <w:t>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52</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53</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55</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Техника плавание брассом на спине </w:t>
            </w:r>
            <w:r w:rsidRPr="00C04D33">
              <w:rPr>
                <w:rFonts w:ascii="Times New Roman" w:hAnsi="Times New Roman"/>
                <w:color w:val="000000"/>
                <w:sz w:val="24"/>
                <w:lang w:val="ru-RU"/>
              </w:rPr>
              <w:lastRenderedPageBreak/>
              <w:t>(передвижение в полной координации)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Игры с мячом на воде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Игры с мячом на воде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79</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80</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81</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82</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83</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84</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85</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Правила и техника выполнения </w:t>
            </w:r>
            <w:r w:rsidRPr="00C04D33">
              <w:rPr>
                <w:rFonts w:ascii="Times New Roman" w:hAnsi="Times New Roman"/>
                <w:color w:val="000000"/>
                <w:sz w:val="24"/>
                <w:lang w:val="ru-RU"/>
              </w:rPr>
              <w:lastRenderedPageBreak/>
              <w:t>норматива комплекса ГТО: Бег на 2000 м или 3000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100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101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102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0" w:type="auto"/>
            <w:gridSpan w:val="2"/>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3025" w:rsidRDefault="00293025"/>
        </w:tc>
      </w:tr>
    </w:tbl>
    <w:p w:rsidR="00293025" w:rsidRDefault="00293025">
      <w:pPr>
        <w:sectPr w:rsidR="00293025">
          <w:pgSz w:w="16383" w:h="11906" w:orient="landscape"/>
          <w:pgMar w:top="1134" w:right="850" w:bottom="1134" w:left="1701" w:header="720" w:footer="720" w:gutter="0"/>
          <w:cols w:space="720"/>
        </w:sectPr>
      </w:pPr>
    </w:p>
    <w:p w:rsidR="00293025" w:rsidRDefault="00C04D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958"/>
        <w:gridCol w:w="1281"/>
        <w:gridCol w:w="1841"/>
        <w:gridCol w:w="1910"/>
        <w:gridCol w:w="1347"/>
        <w:gridCol w:w="2221"/>
      </w:tblGrid>
      <w:tr w:rsidR="00293025">
        <w:trPr>
          <w:trHeight w:val="144"/>
          <w:tblCellSpacing w:w="20" w:type="nil"/>
        </w:trPr>
        <w:tc>
          <w:tcPr>
            <w:tcW w:w="463"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 п/п </w:t>
            </w:r>
          </w:p>
          <w:p w:rsidR="00293025" w:rsidRDefault="00293025">
            <w:pPr>
              <w:spacing w:after="0"/>
              <w:ind w:left="135"/>
            </w:pPr>
          </w:p>
        </w:tc>
        <w:tc>
          <w:tcPr>
            <w:tcW w:w="3168"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Тема урока </w:t>
            </w:r>
          </w:p>
          <w:p w:rsidR="00293025" w:rsidRDefault="00293025">
            <w:pPr>
              <w:spacing w:after="0"/>
              <w:ind w:left="135"/>
            </w:pPr>
          </w:p>
        </w:tc>
        <w:tc>
          <w:tcPr>
            <w:tcW w:w="0" w:type="auto"/>
            <w:gridSpan w:val="3"/>
            <w:tcMar>
              <w:top w:w="50" w:type="dxa"/>
              <w:left w:w="100" w:type="dxa"/>
            </w:tcMar>
            <w:vAlign w:val="center"/>
          </w:tcPr>
          <w:p w:rsidR="00293025" w:rsidRDefault="00C04D3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Дата изучения </w:t>
            </w:r>
          </w:p>
          <w:p w:rsidR="00293025" w:rsidRDefault="00293025">
            <w:pPr>
              <w:spacing w:after="0"/>
              <w:ind w:left="135"/>
            </w:pPr>
          </w:p>
        </w:tc>
        <w:tc>
          <w:tcPr>
            <w:tcW w:w="1959" w:type="dxa"/>
            <w:vMerge w:val="restart"/>
            <w:tcMar>
              <w:top w:w="50" w:type="dxa"/>
              <w:left w:w="100" w:type="dxa"/>
            </w:tcMar>
            <w:vAlign w:val="center"/>
          </w:tcPr>
          <w:p w:rsidR="00293025" w:rsidRDefault="00C04D33">
            <w:pPr>
              <w:spacing w:after="0"/>
              <w:ind w:left="135"/>
            </w:pPr>
            <w:r>
              <w:rPr>
                <w:rFonts w:ascii="Times New Roman" w:hAnsi="Times New Roman"/>
                <w:b/>
                <w:color w:val="000000"/>
                <w:sz w:val="24"/>
              </w:rPr>
              <w:t xml:space="preserve">Электронные цифровые образовательные ресурсы </w:t>
            </w:r>
          </w:p>
          <w:p w:rsidR="00293025" w:rsidRDefault="00293025">
            <w:pPr>
              <w:spacing w:after="0"/>
              <w:ind w:left="135"/>
            </w:pPr>
          </w:p>
        </w:tc>
      </w:tr>
      <w:tr w:rsidR="00293025">
        <w:trPr>
          <w:trHeight w:val="144"/>
          <w:tblCellSpacing w:w="20" w:type="nil"/>
        </w:trPr>
        <w:tc>
          <w:tcPr>
            <w:tcW w:w="0" w:type="auto"/>
            <w:vMerge/>
            <w:tcBorders>
              <w:top w:val="nil"/>
            </w:tcBorders>
            <w:tcMar>
              <w:top w:w="50" w:type="dxa"/>
              <w:left w:w="100" w:type="dxa"/>
            </w:tcMar>
          </w:tcPr>
          <w:p w:rsidR="00293025" w:rsidRDefault="00293025"/>
        </w:tc>
        <w:tc>
          <w:tcPr>
            <w:tcW w:w="0" w:type="auto"/>
            <w:vMerge/>
            <w:tcBorders>
              <w:top w:val="nil"/>
            </w:tcBorders>
            <w:tcMar>
              <w:top w:w="50" w:type="dxa"/>
              <w:left w:w="100" w:type="dxa"/>
            </w:tcMar>
          </w:tcPr>
          <w:p w:rsidR="00293025" w:rsidRDefault="00293025"/>
        </w:tc>
        <w:tc>
          <w:tcPr>
            <w:tcW w:w="815"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Всего </w:t>
            </w:r>
          </w:p>
          <w:p w:rsidR="00293025" w:rsidRDefault="00293025">
            <w:pPr>
              <w:spacing w:after="0"/>
              <w:ind w:left="135"/>
            </w:pPr>
          </w:p>
        </w:tc>
        <w:tc>
          <w:tcPr>
            <w:tcW w:w="1510"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Контрольные работы </w:t>
            </w:r>
          </w:p>
          <w:p w:rsidR="00293025" w:rsidRDefault="00293025">
            <w:pPr>
              <w:spacing w:after="0"/>
              <w:ind w:left="135"/>
            </w:pPr>
          </w:p>
        </w:tc>
        <w:tc>
          <w:tcPr>
            <w:tcW w:w="1611" w:type="dxa"/>
            <w:tcMar>
              <w:top w:w="50" w:type="dxa"/>
              <w:left w:w="100" w:type="dxa"/>
            </w:tcMar>
            <w:vAlign w:val="center"/>
          </w:tcPr>
          <w:p w:rsidR="00293025" w:rsidRDefault="00C04D33">
            <w:pPr>
              <w:spacing w:after="0"/>
              <w:ind w:left="135"/>
            </w:pPr>
            <w:r>
              <w:rPr>
                <w:rFonts w:ascii="Times New Roman" w:hAnsi="Times New Roman"/>
                <w:b/>
                <w:color w:val="000000"/>
                <w:sz w:val="24"/>
              </w:rPr>
              <w:t xml:space="preserve">Практические работы </w:t>
            </w:r>
          </w:p>
          <w:p w:rsidR="00293025" w:rsidRDefault="00293025">
            <w:pPr>
              <w:spacing w:after="0"/>
              <w:ind w:left="135"/>
            </w:pPr>
          </w:p>
        </w:tc>
        <w:tc>
          <w:tcPr>
            <w:tcW w:w="0" w:type="auto"/>
            <w:vMerge/>
            <w:tcBorders>
              <w:top w:val="nil"/>
            </w:tcBorders>
            <w:tcMar>
              <w:top w:w="50" w:type="dxa"/>
              <w:left w:w="100" w:type="dxa"/>
            </w:tcMar>
          </w:tcPr>
          <w:p w:rsidR="00293025" w:rsidRDefault="00293025"/>
        </w:tc>
        <w:tc>
          <w:tcPr>
            <w:tcW w:w="0" w:type="auto"/>
            <w:vMerge/>
            <w:tcBorders>
              <w:top w:val="nil"/>
            </w:tcBorders>
            <w:tcMar>
              <w:top w:w="50" w:type="dxa"/>
              <w:left w:w="100" w:type="dxa"/>
            </w:tcMar>
          </w:tcPr>
          <w:p w:rsidR="00293025" w:rsidRDefault="00293025"/>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14</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19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Упражнения для профилактики острых респираторных </w:t>
            </w:r>
            <w:r w:rsidRPr="00C04D33">
              <w:rPr>
                <w:rFonts w:ascii="Times New Roman" w:hAnsi="Times New Roman"/>
                <w:color w:val="000000"/>
                <w:sz w:val="24"/>
                <w:lang w:val="ru-RU"/>
              </w:rPr>
              <w:lastRenderedPageBreak/>
              <w:t>заболеваний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25</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29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Совершенствование техники передачи мяча в процессе </w:t>
            </w:r>
            <w:r w:rsidRPr="00C04D33">
              <w:rPr>
                <w:rFonts w:ascii="Times New Roman" w:hAnsi="Times New Roman"/>
                <w:color w:val="000000"/>
                <w:sz w:val="24"/>
                <w:lang w:val="ru-RU"/>
              </w:rPr>
              <w:lastRenderedPageBreak/>
              <w:t>передвижения с разной скоростью</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35</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39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Совершенствование техники перехвата мяча, на месте и при </w:t>
            </w:r>
            <w:r w:rsidRPr="00C04D33">
              <w:rPr>
                <w:rFonts w:ascii="Times New Roman" w:hAnsi="Times New Roman"/>
                <w:color w:val="000000"/>
                <w:sz w:val="24"/>
                <w:lang w:val="ru-RU"/>
              </w:rPr>
              <w:lastRenderedPageBreak/>
              <w:t>передвижении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44</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45</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47</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49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Развитие выносливости </w:t>
            </w:r>
            <w:r w:rsidRPr="00C04D33">
              <w:rPr>
                <w:rFonts w:ascii="Times New Roman" w:hAnsi="Times New Roman"/>
                <w:color w:val="000000"/>
                <w:sz w:val="24"/>
                <w:lang w:val="ru-RU"/>
              </w:rPr>
              <w:lastRenderedPageBreak/>
              <w:t>средствами игры волейбол</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56</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59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Техника задней подножки в </w:t>
            </w:r>
            <w:r w:rsidRPr="00C04D33">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69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Спортивная подготовка (СФП) по </w:t>
            </w:r>
            <w:r w:rsidRPr="00C04D33">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79</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80</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81</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82</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83</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84</w:t>
            </w:r>
          </w:p>
        </w:tc>
        <w:tc>
          <w:tcPr>
            <w:tcW w:w="3168" w:type="dxa"/>
            <w:tcMar>
              <w:top w:w="50" w:type="dxa"/>
              <w:left w:w="100" w:type="dxa"/>
            </w:tcMar>
            <w:vAlign w:val="center"/>
          </w:tcPr>
          <w:p w:rsidR="00293025" w:rsidRDefault="00C04D33">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85</w:t>
            </w:r>
          </w:p>
        </w:tc>
        <w:tc>
          <w:tcPr>
            <w:tcW w:w="3168" w:type="dxa"/>
            <w:tcMar>
              <w:top w:w="50" w:type="dxa"/>
              <w:left w:w="100" w:type="dxa"/>
            </w:tcMar>
            <w:vAlign w:val="center"/>
          </w:tcPr>
          <w:p w:rsidR="00293025" w:rsidRDefault="00C04D33">
            <w:pPr>
              <w:spacing w:after="0"/>
              <w:ind w:left="135"/>
            </w:pPr>
            <w:r w:rsidRPr="00C04D33">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293025" w:rsidRDefault="00C04D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88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Правила и техника выполнения норматива комплекса ГТО: Бег на </w:t>
            </w:r>
            <w:r w:rsidRPr="00C04D33">
              <w:rPr>
                <w:rFonts w:ascii="Times New Roman" w:hAnsi="Times New Roman"/>
                <w:color w:val="000000"/>
                <w:sz w:val="24"/>
                <w:lang w:val="ru-RU"/>
              </w:rPr>
              <w:lastRenderedPageBreak/>
              <w:t>2000 м или 3000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90</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91</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92</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93</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94</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95</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 xml:space="preserve">Правила и техника выполнения норматива комплекса ГТО: </w:t>
            </w:r>
            <w:r w:rsidRPr="00C04D33">
              <w:rPr>
                <w:rFonts w:ascii="Times New Roman" w:hAnsi="Times New Roman"/>
                <w:color w:val="000000"/>
                <w:sz w:val="24"/>
                <w:lang w:val="ru-RU"/>
              </w:rPr>
              <w:lastRenderedPageBreak/>
              <w:t>Наклон вперед из положения стоя на гимнастической скамье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97</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98</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Default="00C04D33">
            <w:pPr>
              <w:spacing w:after="0"/>
            </w:pPr>
            <w:r>
              <w:rPr>
                <w:rFonts w:ascii="Times New Roman" w:hAnsi="Times New Roman"/>
                <w:color w:val="000000"/>
                <w:sz w:val="24"/>
              </w:rPr>
              <w:t>99</w:t>
            </w:r>
          </w:p>
        </w:tc>
        <w:tc>
          <w:tcPr>
            <w:tcW w:w="3168" w:type="dxa"/>
            <w:tcMar>
              <w:top w:w="50" w:type="dxa"/>
              <w:left w:w="100" w:type="dxa"/>
            </w:tcMar>
            <w:vAlign w:val="center"/>
          </w:tcPr>
          <w:p w:rsidR="00293025" w:rsidRPr="00C04D33" w:rsidRDefault="00C04D33">
            <w:pPr>
              <w:spacing w:after="0"/>
              <w:ind w:left="135"/>
              <w:rPr>
                <w:lang w:val="ru-RU"/>
              </w:rPr>
            </w:pPr>
            <w:r w:rsidRPr="00C04D3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93025" w:rsidRDefault="00C04D33">
            <w:pPr>
              <w:spacing w:after="0"/>
              <w:ind w:left="135"/>
              <w:jc w:val="center"/>
            </w:pPr>
            <w:r w:rsidRPr="00C04D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3025" w:rsidRDefault="00293025">
            <w:pPr>
              <w:spacing w:after="0"/>
              <w:ind w:left="135"/>
              <w:jc w:val="center"/>
            </w:pPr>
          </w:p>
        </w:tc>
        <w:tc>
          <w:tcPr>
            <w:tcW w:w="1611" w:type="dxa"/>
            <w:tcMar>
              <w:top w:w="50" w:type="dxa"/>
              <w:left w:w="100" w:type="dxa"/>
            </w:tcMar>
            <w:vAlign w:val="center"/>
          </w:tcPr>
          <w:p w:rsidR="00293025" w:rsidRDefault="00293025">
            <w:pPr>
              <w:spacing w:after="0"/>
              <w:ind w:left="135"/>
              <w:jc w:val="center"/>
            </w:pPr>
          </w:p>
        </w:tc>
        <w:tc>
          <w:tcPr>
            <w:tcW w:w="1139" w:type="dxa"/>
            <w:tcMar>
              <w:top w:w="50" w:type="dxa"/>
              <w:left w:w="100" w:type="dxa"/>
            </w:tcMar>
            <w:vAlign w:val="center"/>
          </w:tcPr>
          <w:p w:rsidR="00293025" w:rsidRDefault="00293025">
            <w:pPr>
              <w:spacing w:after="0"/>
              <w:ind w:left="135"/>
            </w:pPr>
          </w:p>
        </w:tc>
        <w:tc>
          <w:tcPr>
            <w:tcW w:w="1959" w:type="dxa"/>
            <w:tcMar>
              <w:top w:w="50" w:type="dxa"/>
              <w:left w:w="100" w:type="dxa"/>
            </w:tcMar>
            <w:vAlign w:val="center"/>
          </w:tcPr>
          <w:p w:rsidR="00293025" w:rsidRDefault="00293025">
            <w:pPr>
              <w:spacing w:after="0"/>
              <w:ind w:left="135"/>
            </w:pPr>
          </w:p>
        </w:tc>
      </w:tr>
      <w:tr w:rsidR="00293025">
        <w:trPr>
          <w:trHeight w:val="144"/>
          <w:tblCellSpacing w:w="20" w:type="nil"/>
        </w:trPr>
        <w:tc>
          <w:tcPr>
            <w:tcW w:w="463" w:type="dxa"/>
            <w:tcMar>
              <w:top w:w="50" w:type="dxa"/>
              <w:left w:w="100" w:type="dxa"/>
            </w:tcMar>
            <w:vAlign w:val="center"/>
          </w:tcPr>
          <w:p w:rsidR="00293025" w:rsidRPr="00516A67" w:rsidRDefault="00C04D33">
            <w:pPr>
              <w:spacing w:after="0"/>
              <w:rPr>
                <w:sz w:val="20"/>
                <w:szCs w:val="20"/>
              </w:rPr>
            </w:pPr>
            <w:r w:rsidRPr="00516A67">
              <w:rPr>
                <w:rFonts w:ascii="Times New Roman" w:hAnsi="Times New Roman"/>
                <w:color w:val="000000"/>
                <w:sz w:val="20"/>
                <w:szCs w:val="20"/>
              </w:rPr>
              <w:t>100</w:t>
            </w:r>
          </w:p>
        </w:tc>
        <w:tc>
          <w:tcPr>
            <w:tcW w:w="3168" w:type="dxa"/>
            <w:tcMar>
              <w:top w:w="50" w:type="dxa"/>
              <w:left w:w="100" w:type="dxa"/>
            </w:tcMar>
            <w:vAlign w:val="center"/>
          </w:tcPr>
          <w:p w:rsidR="00293025" w:rsidRPr="00516A67" w:rsidRDefault="00C04D33">
            <w:pPr>
              <w:spacing w:after="0"/>
              <w:ind w:left="135"/>
              <w:rPr>
                <w:sz w:val="20"/>
                <w:szCs w:val="20"/>
                <w:lang w:val="ru-RU"/>
              </w:rPr>
            </w:pPr>
            <w:r w:rsidRPr="00516A67">
              <w:rPr>
                <w:rFonts w:ascii="Times New Roman" w:hAnsi="Times New Roman"/>
                <w:color w:val="000000"/>
                <w:sz w:val="20"/>
                <w:szCs w:val="20"/>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293025" w:rsidRPr="00516A67" w:rsidRDefault="00C04D33">
            <w:pPr>
              <w:spacing w:after="0"/>
              <w:ind w:left="135"/>
              <w:jc w:val="center"/>
              <w:rPr>
                <w:sz w:val="20"/>
                <w:szCs w:val="20"/>
              </w:rPr>
            </w:pPr>
            <w:r w:rsidRPr="00516A67">
              <w:rPr>
                <w:rFonts w:ascii="Times New Roman" w:hAnsi="Times New Roman"/>
                <w:color w:val="000000"/>
                <w:sz w:val="20"/>
                <w:szCs w:val="20"/>
                <w:lang w:val="ru-RU"/>
              </w:rPr>
              <w:t xml:space="preserve"> </w:t>
            </w:r>
            <w:r w:rsidRPr="00516A67">
              <w:rPr>
                <w:rFonts w:ascii="Times New Roman" w:hAnsi="Times New Roman"/>
                <w:color w:val="000000"/>
                <w:sz w:val="20"/>
                <w:szCs w:val="20"/>
              </w:rPr>
              <w:t xml:space="preserve">1 </w:t>
            </w:r>
          </w:p>
        </w:tc>
        <w:tc>
          <w:tcPr>
            <w:tcW w:w="1510" w:type="dxa"/>
            <w:tcMar>
              <w:top w:w="50" w:type="dxa"/>
              <w:left w:w="100" w:type="dxa"/>
            </w:tcMar>
            <w:vAlign w:val="center"/>
          </w:tcPr>
          <w:p w:rsidR="00293025" w:rsidRPr="00516A67" w:rsidRDefault="00293025">
            <w:pPr>
              <w:spacing w:after="0"/>
              <w:ind w:left="135"/>
              <w:jc w:val="center"/>
              <w:rPr>
                <w:sz w:val="20"/>
                <w:szCs w:val="20"/>
              </w:rPr>
            </w:pPr>
          </w:p>
        </w:tc>
        <w:tc>
          <w:tcPr>
            <w:tcW w:w="1611" w:type="dxa"/>
            <w:tcMar>
              <w:top w:w="50" w:type="dxa"/>
              <w:left w:w="100" w:type="dxa"/>
            </w:tcMar>
            <w:vAlign w:val="center"/>
          </w:tcPr>
          <w:p w:rsidR="00293025" w:rsidRPr="00516A67" w:rsidRDefault="00293025">
            <w:pPr>
              <w:spacing w:after="0"/>
              <w:ind w:left="135"/>
              <w:jc w:val="center"/>
              <w:rPr>
                <w:sz w:val="20"/>
                <w:szCs w:val="20"/>
              </w:rPr>
            </w:pPr>
          </w:p>
        </w:tc>
        <w:tc>
          <w:tcPr>
            <w:tcW w:w="1139" w:type="dxa"/>
            <w:tcMar>
              <w:top w:w="50" w:type="dxa"/>
              <w:left w:w="100" w:type="dxa"/>
            </w:tcMar>
            <w:vAlign w:val="center"/>
          </w:tcPr>
          <w:p w:rsidR="00293025" w:rsidRPr="00516A67" w:rsidRDefault="00293025">
            <w:pPr>
              <w:spacing w:after="0"/>
              <w:ind w:left="135"/>
              <w:rPr>
                <w:sz w:val="20"/>
                <w:szCs w:val="20"/>
              </w:rPr>
            </w:pPr>
          </w:p>
        </w:tc>
        <w:tc>
          <w:tcPr>
            <w:tcW w:w="1959" w:type="dxa"/>
            <w:tcMar>
              <w:top w:w="50" w:type="dxa"/>
              <w:left w:w="100" w:type="dxa"/>
            </w:tcMar>
            <w:vAlign w:val="center"/>
          </w:tcPr>
          <w:p w:rsidR="00293025" w:rsidRPr="00516A67" w:rsidRDefault="00293025">
            <w:pPr>
              <w:spacing w:after="0"/>
              <w:ind w:left="135"/>
              <w:rPr>
                <w:sz w:val="20"/>
                <w:szCs w:val="20"/>
              </w:rPr>
            </w:pPr>
          </w:p>
        </w:tc>
      </w:tr>
      <w:tr w:rsidR="00293025">
        <w:trPr>
          <w:trHeight w:val="144"/>
          <w:tblCellSpacing w:w="20" w:type="nil"/>
        </w:trPr>
        <w:tc>
          <w:tcPr>
            <w:tcW w:w="463" w:type="dxa"/>
            <w:tcMar>
              <w:top w:w="50" w:type="dxa"/>
              <w:left w:w="100" w:type="dxa"/>
            </w:tcMar>
            <w:vAlign w:val="center"/>
          </w:tcPr>
          <w:p w:rsidR="00293025" w:rsidRPr="00516A67" w:rsidRDefault="00C04D33">
            <w:pPr>
              <w:spacing w:after="0"/>
              <w:rPr>
                <w:sz w:val="20"/>
                <w:szCs w:val="20"/>
              </w:rPr>
            </w:pPr>
            <w:r w:rsidRPr="00516A67">
              <w:rPr>
                <w:rFonts w:ascii="Times New Roman" w:hAnsi="Times New Roman"/>
                <w:color w:val="000000"/>
                <w:sz w:val="20"/>
                <w:szCs w:val="20"/>
              </w:rPr>
              <w:t>101</w:t>
            </w:r>
          </w:p>
        </w:tc>
        <w:tc>
          <w:tcPr>
            <w:tcW w:w="3168" w:type="dxa"/>
            <w:tcMar>
              <w:top w:w="50" w:type="dxa"/>
              <w:left w:w="100" w:type="dxa"/>
            </w:tcMar>
            <w:vAlign w:val="center"/>
          </w:tcPr>
          <w:p w:rsidR="00293025" w:rsidRPr="00516A67" w:rsidRDefault="00C04D33">
            <w:pPr>
              <w:spacing w:after="0"/>
              <w:ind w:left="135"/>
              <w:rPr>
                <w:sz w:val="20"/>
                <w:szCs w:val="20"/>
                <w:lang w:val="ru-RU"/>
              </w:rPr>
            </w:pPr>
            <w:r w:rsidRPr="00516A67">
              <w:rPr>
                <w:rFonts w:ascii="Times New Roman" w:hAnsi="Times New Roman"/>
                <w:color w:val="000000"/>
                <w:sz w:val="20"/>
                <w:szCs w:val="20"/>
                <w:lang w:val="ru-RU"/>
              </w:rPr>
              <w:t>Правила и техника выполнения норматива комплекса ГТО: Плавание 50 м</w:t>
            </w:r>
          </w:p>
        </w:tc>
        <w:tc>
          <w:tcPr>
            <w:tcW w:w="815" w:type="dxa"/>
            <w:tcMar>
              <w:top w:w="50" w:type="dxa"/>
              <w:left w:w="100" w:type="dxa"/>
            </w:tcMar>
            <w:vAlign w:val="center"/>
          </w:tcPr>
          <w:p w:rsidR="00293025" w:rsidRPr="00516A67" w:rsidRDefault="00C04D33">
            <w:pPr>
              <w:spacing w:after="0"/>
              <w:ind w:left="135"/>
              <w:jc w:val="center"/>
              <w:rPr>
                <w:sz w:val="20"/>
                <w:szCs w:val="20"/>
              </w:rPr>
            </w:pPr>
            <w:r w:rsidRPr="00516A67">
              <w:rPr>
                <w:rFonts w:ascii="Times New Roman" w:hAnsi="Times New Roman"/>
                <w:color w:val="000000"/>
                <w:sz w:val="20"/>
                <w:szCs w:val="20"/>
                <w:lang w:val="ru-RU"/>
              </w:rPr>
              <w:t xml:space="preserve"> </w:t>
            </w:r>
            <w:r w:rsidRPr="00516A67">
              <w:rPr>
                <w:rFonts w:ascii="Times New Roman" w:hAnsi="Times New Roman"/>
                <w:color w:val="000000"/>
                <w:sz w:val="20"/>
                <w:szCs w:val="20"/>
              </w:rPr>
              <w:t xml:space="preserve">1 </w:t>
            </w:r>
          </w:p>
        </w:tc>
        <w:tc>
          <w:tcPr>
            <w:tcW w:w="1510" w:type="dxa"/>
            <w:tcMar>
              <w:top w:w="50" w:type="dxa"/>
              <w:left w:w="100" w:type="dxa"/>
            </w:tcMar>
            <w:vAlign w:val="center"/>
          </w:tcPr>
          <w:p w:rsidR="00293025" w:rsidRPr="00516A67" w:rsidRDefault="00293025">
            <w:pPr>
              <w:spacing w:after="0"/>
              <w:ind w:left="135"/>
              <w:jc w:val="center"/>
              <w:rPr>
                <w:sz w:val="20"/>
                <w:szCs w:val="20"/>
              </w:rPr>
            </w:pPr>
          </w:p>
        </w:tc>
        <w:tc>
          <w:tcPr>
            <w:tcW w:w="1611" w:type="dxa"/>
            <w:tcMar>
              <w:top w:w="50" w:type="dxa"/>
              <w:left w:w="100" w:type="dxa"/>
            </w:tcMar>
            <w:vAlign w:val="center"/>
          </w:tcPr>
          <w:p w:rsidR="00293025" w:rsidRPr="00516A67" w:rsidRDefault="00293025">
            <w:pPr>
              <w:spacing w:after="0"/>
              <w:ind w:left="135"/>
              <w:jc w:val="center"/>
              <w:rPr>
                <w:sz w:val="20"/>
                <w:szCs w:val="20"/>
              </w:rPr>
            </w:pPr>
          </w:p>
        </w:tc>
        <w:tc>
          <w:tcPr>
            <w:tcW w:w="1139" w:type="dxa"/>
            <w:tcMar>
              <w:top w:w="50" w:type="dxa"/>
              <w:left w:w="100" w:type="dxa"/>
            </w:tcMar>
            <w:vAlign w:val="center"/>
          </w:tcPr>
          <w:p w:rsidR="00293025" w:rsidRPr="00516A67" w:rsidRDefault="00293025">
            <w:pPr>
              <w:spacing w:after="0"/>
              <w:ind w:left="135"/>
              <w:rPr>
                <w:sz w:val="20"/>
                <w:szCs w:val="20"/>
              </w:rPr>
            </w:pPr>
          </w:p>
        </w:tc>
        <w:tc>
          <w:tcPr>
            <w:tcW w:w="1959" w:type="dxa"/>
            <w:tcMar>
              <w:top w:w="50" w:type="dxa"/>
              <w:left w:w="100" w:type="dxa"/>
            </w:tcMar>
            <w:vAlign w:val="center"/>
          </w:tcPr>
          <w:p w:rsidR="00293025" w:rsidRPr="00516A67" w:rsidRDefault="00293025">
            <w:pPr>
              <w:spacing w:after="0"/>
              <w:ind w:left="135"/>
              <w:rPr>
                <w:sz w:val="20"/>
                <w:szCs w:val="20"/>
              </w:rPr>
            </w:pPr>
          </w:p>
        </w:tc>
      </w:tr>
      <w:tr w:rsidR="00293025">
        <w:trPr>
          <w:trHeight w:val="144"/>
          <w:tblCellSpacing w:w="20" w:type="nil"/>
        </w:trPr>
        <w:tc>
          <w:tcPr>
            <w:tcW w:w="463" w:type="dxa"/>
            <w:tcMar>
              <w:top w:w="50" w:type="dxa"/>
              <w:left w:w="100" w:type="dxa"/>
            </w:tcMar>
            <w:vAlign w:val="center"/>
          </w:tcPr>
          <w:p w:rsidR="00293025" w:rsidRPr="00516A67" w:rsidRDefault="00C04D33">
            <w:pPr>
              <w:spacing w:after="0"/>
              <w:rPr>
                <w:sz w:val="20"/>
                <w:szCs w:val="20"/>
              </w:rPr>
            </w:pPr>
            <w:r w:rsidRPr="00516A67">
              <w:rPr>
                <w:rFonts w:ascii="Times New Roman" w:hAnsi="Times New Roman"/>
                <w:color w:val="000000"/>
                <w:sz w:val="20"/>
                <w:szCs w:val="20"/>
              </w:rPr>
              <w:t>102</w:t>
            </w:r>
          </w:p>
        </w:tc>
        <w:tc>
          <w:tcPr>
            <w:tcW w:w="3168" w:type="dxa"/>
            <w:tcMar>
              <w:top w:w="50" w:type="dxa"/>
              <w:left w:w="100" w:type="dxa"/>
            </w:tcMar>
            <w:vAlign w:val="center"/>
          </w:tcPr>
          <w:p w:rsidR="00293025" w:rsidRPr="00516A67" w:rsidRDefault="00C04D33">
            <w:pPr>
              <w:spacing w:after="0"/>
              <w:ind w:left="135"/>
              <w:rPr>
                <w:sz w:val="20"/>
                <w:szCs w:val="20"/>
                <w:lang w:val="ru-RU"/>
              </w:rPr>
            </w:pPr>
            <w:r w:rsidRPr="00516A67">
              <w:rPr>
                <w:rFonts w:ascii="Times New Roman" w:hAnsi="Times New Roman"/>
                <w:color w:val="000000"/>
                <w:sz w:val="20"/>
                <w:szCs w:val="20"/>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293025" w:rsidRPr="00516A67" w:rsidRDefault="00C04D33">
            <w:pPr>
              <w:spacing w:after="0"/>
              <w:ind w:left="135"/>
              <w:jc w:val="center"/>
              <w:rPr>
                <w:sz w:val="20"/>
                <w:szCs w:val="20"/>
              </w:rPr>
            </w:pPr>
            <w:r w:rsidRPr="00516A67">
              <w:rPr>
                <w:rFonts w:ascii="Times New Roman" w:hAnsi="Times New Roman"/>
                <w:color w:val="000000"/>
                <w:sz w:val="20"/>
                <w:szCs w:val="20"/>
                <w:lang w:val="ru-RU"/>
              </w:rPr>
              <w:t xml:space="preserve"> </w:t>
            </w:r>
            <w:r w:rsidRPr="00516A67">
              <w:rPr>
                <w:rFonts w:ascii="Times New Roman" w:hAnsi="Times New Roman"/>
                <w:color w:val="000000"/>
                <w:sz w:val="20"/>
                <w:szCs w:val="20"/>
              </w:rPr>
              <w:t xml:space="preserve">1 </w:t>
            </w:r>
          </w:p>
        </w:tc>
        <w:tc>
          <w:tcPr>
            <w:tcW w:w="1510" w:type="dxa"/>
            <w:tcMar>
              <w:top w:w="50" w:type="dxa"/>
              <w:left w:w="100" w:type="dxa"/>
            </w:tcMar>
            <w:vAlign w:val="center"/>
          </w:tcPr>
          <w:p w:rsidR="00293025" w:rsidRPr="00516A67" w:rsidRDefault="00293025">
            <w:pPr>
              <w:spacing w:after="0"/>
              <w:ind w:left="135"/>
              <w:jc w:val="center"/>
              <w:rPr>
                <w:sz w:val="20"/>
                <w:szCs w:val="20"/>
              </w:rPr>
            </w:pPr>
          </w:p>
        </w:tc>
        <w:tc>
          <w:tcPr>
            <w:tcW w:w="1611" w:type="dxa"/>
            <w:tcMar>
              <w:top w:w="50" w:type="dxa"/>
              <w:left w:w="100" w:type="dxa"/>
            </w:tcMar>
            <w:vAlign w:val="center"/>
          </w:tcPr>
          <w:p w:rsidR="00293025" w:rsidRPr="00516A67" w:rsidRDefault="00293025">
            <w:pPr>
              <w:spacing w:after="0"/>
              <w:ind w:left="135"/>
              <w:jc w:val="center"/>
              <w:rPr>
                <w:sz w:val="20"/>
                <w:szCs w:val="20"/>
              </w:rPr>
            </w:pPr>
          </w:p>
        </w:tc>
        <w:tc>
          <w:tcPr>
            <w:tcW w:w="1139" w:type="dxa"/>
            <w:tcMar>
              <w:top w:w="50" w:type="dxa"/>
              <w:left w:w="100" w:type="dxa"/>
            </w:tcMar>
            <w:vAlign w:val="center"/>
          </w:tcPr>
          <w:p w:rsidR="00293025" w:rsidRPr="00516A67" w:rsidRDefault="00293025">
            <w:pPr>
              <w:spacing w:after="0"/>
              <w:ind w:left="135"/>
              <w:rPr>
                <w:sz w:val="20"/>
                <w:szCs w:val="20"/>
              </w:rPr>
            </w:pPr>
          </w:p>
        </w:tc>
        <w:tc>
          <w:tcPr>
            <w:tcW w:w="1959" w:type="dxa"/>
            <w:tcMar>
              <w:top w:w="50" w:type="dxa"/>
              <w:left w:w="100" w:type="dxa"/>
            </w:tcMar>
            <w:vAlign w:val="center"/>
          </w:tcPr>
          <w:p w:rsidR="00293025" w:rsidRPr="00516A67" w:rsidRDefault="00293025">
            <w:pPr>
              <w:spacing w:after="0"/>
              <w:ind w:left="135"/>
              <w:rPr>
                <w:sz w:val="20"/>
                <w:szCs w:val="20"/>
              </w:rPr>
            </w:pPr>
          </w:p>
        </w:tc>
      </w:tr>
      <w:tr w:rsidR="00293025">
        <w:trPr>
          <w:trHeight w:val="144"/>
          <w:tblCellSpacing w:w="20" w:type="nil"/>
        </w:trPr>
        <w:tc>
          <w:tcPr>
            <w:tcW w:w="0" w:type="auto"/>
            <w:gridSpan w:val="2"/>
            <w:tcMar>
              <w:top w:w="50" w:type="dxa"/>
              <w:left w:w="100" w:type="dxa"/>
            </w:tcMar>
            <w:vAlign w:val="center"/>
          </w:tcPr>
          <w:p w:rsidR="00293025" w:rsidRPr="00516A67" w:rsidRDefault="00C04D33">
            <w:pPr>
              <w:spacing w:after="0"/>
              <w:ind w:left="135"/>
              <w:rPr>
                <w:sz w:val="20"/>
                <w:szCs w:val="20"/>
                <w:lang w:val="ru-RU"/>
              </w:rPr>
            </w:pPr>
            <w:r w:rsidRPr="00516A67">
              <w:rPr>
                <w:rFonts w:ascii="Times New Roman" w:hAnsi="Times New Roman"/>
                <w:color w:val="000000"/>
                <w:sz w:val="20"/>
                <w:szCs w:val="20"/>
                <w:lang w:val="ru-RU"/>
              </w:rPr>
              <w:t>ОБЩЕЕ КОЛИЧЕСТВО ЧАСОВ ПО ПРОГРАММЕ</w:t>
            </w:r>
          </w:p>
        </w:tc>
        <w:tc>
          <w:tcPr>
            <w:tcW w:w="1281" w:type="dxa"/>
            <w:tcMar>
              <w:top w:w="50" w:type="dxa"/>
              <w:left w:w="100" w:type="dxa"/>
            </w:tcMar>
            <w:vAlign w:val="center"/>
          </w:tcPr>
          <w:p w:rsidR="00293025" w:rsidRPr="00516A67" w:rsidRDefault="00C04D33">
            <w:pPr>
              <w:spacing w:after="0"/>
              <w:ind w:left="135"/>
              <w:jc w:val="center"/>
              <w:rPr>
                <w:sz w:val="20"/>
                <w:szCs w:val="20"/>
              </w:rPr>
            </w:pPr>
            <w:r w:rsidRPr="00516A67">
              <w:rPr>
                <w:rFonts w:ascii="Times New Roman" w:hAnsi="Times New Roman"/>
                <w:color w:val="000000"/>
                <w:sz w:val="20"/>
                <w:szCs w:val="20"/>
                <w:lang w:val="ru-RU"/>
              </w:rPr>
              <w:t xml:space="preserve"> </w:t>
            </w:r>
            <w:r w:rsidRPr="00516A67">
              <w:rPr>
                <w:rFonts w:ascii="Times New Roman" w:hAnsi="Times New Roman"/>
                <w:color w:val="000000"/>
                <w:sz w:val="20"/>
                <w:szCs w:val="20"/>
              </w:rPr>
              <w:t xml:space="preserve">102 </w:t>
            </w:r>
          </w:p>
        </w:tc>
        <w:tc>
          <w:tcPr>
            <w:tcW w:w="1510" w:type="dxa"/>
            <w:tcMar>
              <w:top w:w="50" w:type="dxa"/>
              <w:left w:w="100" w:type="dxa"/>
            </w:tcMar>
            <w:vAlign w:val="center"/>
          </w:tcPr>
          <w:p w:rsidR="00293025" w:rsidRPr="00516A67" w:rsidRDefault="00C04D33">
            <w:pPr>
              <w:spacing w:after="0"/>
              <w:ind w:left="135"/>
              <w:jc w:val="center"/>
              <w:rPr>
                <w:sz w:val="20"/>
                <w:szCs w:val="20"/>
              </w:rPr>
            </w:pPr>
            <w:r w:rsidRPr="00516A67">
              <w:rPr>
                <w:rFonts w:ascii="Times New Roman" w:hAnsi="Times New Roman"/>
                <w:color w:val="000000"/>
                <w:sz w:val="20"/>
                <w:szCs w:val="20"/>
              </w:rPr>
              <w:t xml:space="preserve"> 0 </w:t>
            </w:r>
          </w:p>
        </w:tc>
        <w:tc>
          <w:tcPr>
            <w:tcW w:w="1611" w:type="dxa"/>
            <w:tcMar>
              <w:top w:w="50" w:type="dxa"/>
              <w:left w:w="100" w:type="dxa"/>
            </w:tcMar>
            <w:vAlign w:val="center"/>
          </w:tcPr>
          <w:p w:rsidR="00293025" w:rsidRPr="00516A67" w:rsidRDefault="00C04D33">
            <w:pPr>
              <w:spacing w:after="0"/>
              <w:ind w:left="135"/>
              <w:jc w:val="center"/>
              <w:rPr>
                <w:sz w:val="20"/>
                <w:szCs w:val="20"/>
              </w:rPr>
            </w:pPr>
            <w:r w:rsidRPr="00516A67">
              <w:rPr>
                <w:rFonts w:ascii="Times New Roman" w:hAnsi="Times New Roman"/>
                <w:color w:val="000000"/>
                <w:sz w:val="20"/>
                <w:szCs w:val="20"/>
              </w:rPr>
              <w:t xml:space="preserve"> 0 </w:t>
            </w:r>
          </w:p>
        </w:tc>
        <w:tc>
          <w:tcPr>
            <w:tcW w:w="0" w:type="auto"/>
            <w:gridSpan w:val="2"/>
            <w:tcMar>
              <w:top w:w="50" w:type="dxa"/>
              <w:left w:w="100" w:type="dxa"/>
            </w:tcMar>
            <w:vAlign w:val="center"/>
          </w:tcPr>
          <w:p w:rsidR="00293025" w:rsidRPr="00516A67" w:rsidRDefault="00293025">
            <w:pPr>
              <w:rPr>
                <w:sz w:val="20"/>
                <w:szCs w:val="20"/>
              </w:rPr>
            </w:pPr>
          </w:p>
        </w:tc>
      </w:tr>
    </w:tbl>
    <w:p w:rsidR="00293025" w:rsidRPr="00C04D33" w:rsidRDefault="00293025">
      <w:pPr>
        <w:rPr>
          <w:lang w:val="ru-RU"/>
        </w:rPr>
        <w:sectPr w:rsidR="00293025" w:rsidRPr="00C04D33">
          <w:pgSz w:w="16383" w:h="11906" w:orient="landscape"/>
          <w:pgMar w:top="1134" w:right="850" w:bottom="1134" w:left="1701" w:header="720" w:footer="720" w:gutter="0"/>
          <w:cols w:space="720"/>
        </w:sectPr>
      </w:pPr>
    </w:p>
    <w:p w:rsidR="00293025" w:rsidRPr="00C04D33" w:rsidRDefault="00293025">
      <w:pPr>
        <w:rPr>
          <w:lang w:val="ru-RU"/>
        </w:rPr>
        <w:sectPr w:rsidR="00293025" w:rsidRPr="00C04D33">
          <w:pgSz w:w="16383" w:h="11906" w:orient="landscape"/>
          <w:pgMar w:top="1134" w:right="850" w:bottom="1134" w:left="1701" w:header="720" w:footer="720" w:gutter="0"/>
          <w:cols w:space="720"/>
        </w:sectPr>
      </w:pPr>
    </w:p>
    <w:p w:rsidR="00293025" w:rsidRDefault="00C04D33" w:rsidP="00C04D33">
      <w:pPr>
        <w:spacing w:after="0" w:line="480" w:lineRule="auto"/>
      </w:pPr>
      <w:bookmarkStart w:id="13" w:name="block-23499678"/>
      <w:bookmarkEnd w:id="12"/>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293025" w:rsidRDefault="00293025">
      <w:pPr>
        <w:sectPr w:rsidR="00293025">
          <w:pgSz w:w="11906" w:h="16383"/>
          <w:pgMar w:top="1134" w:right="850" w:bottom="1134" w:left="1701" w:header="720" w:footer="720" w:gutter="0"/>
          <w:cols w:space="720"/>
        </w:sectPr>
      </w:pPr>
    </w:p>
    <w:bookmarkEnd w:id="13"/>
    <w:p w:rsidR="00C04D33" w:rsidRDefault="00C04D33"/>
    <w:sectPr w:rsidR="00C04D33" w:rsidSect="0029302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0FC" w:rsidRDefault="005B00FC" w:rsidP="005649AC">
      <w:pPr>
        <w:spacing w:after="0" w:line="240" w:lineRule="auto"/>
      </w:pPr>
      <w:r>
        <w:separator/>
      </w:r>
    </w:p>
  </w:endnote>
  <w:endnote w:type="continuationSeparator" w:id="1">
    <w:p w:rsidR="005B00FC" w:rsidRDefault="005B00FC" w:rsidP="00564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67" w:rsidRDefault="00516A6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79"/>
      <w:docPartObj>
        <w:docPartGallery w:val="Page Numbers (Bottom of Page)"/>
        <w:docPartUnique/>
      </w:docPartObj>
    </w:sdtPr>
    <w:sdtContent>
      <w:p w:rsidR="00516A67" w:rsidRDefault="009A30F4">
        <w:pPr>
          <w:pStyle w:val="ae"/>
          <w:jc w:val="center"/>
        </w:pPr>
        <w:fldSimple w:instr=" PAGE   \* MERGEFORMAT ">
          <w:r w:rsidR="003F18B1">
            <w:rPr>
              <w:noProof/>
            </w:rPr>
            <w:t>1</w:t>
          </w:r>
        </w:fldSimple>
      </w:p>
    </w:sdtContent>
  </w:sdt>
  <w:p w:rsidR="00516A67" w:rsidRDefault="00516A6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67" w:rsidRDefault="00516A6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0FC" w:rsidRDefault="005B00FC" w:rsidP="005649AC">
      <w:pPr>
        <w:spacing w:after="0" w:line="240" w:lineRule="auto"/>
      </w:pPr>
      <w:r>
        <w:separator/>
      </w:r>
    </w:p>
  </w:footnote>
  <w:footnote w:type="continuationSeparator" w:id="1">
    <w:p w:rsidR="005B00FC" w:rsidRDefault="005B00FC" w:rsidP="00564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67" w:rsidRDefault="00516A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67" w:rsidRDefault="00516A6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67" w:rsidRDefault="00516A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3025"/>
    <w:rsid w:val="001E4808"/>
    <w:rsid w:val="00293025"/>
    <w:rsid w:val="002F5871"/>
    <w:rsid w:val="003F18B1"/>
    <w:rsid w:val="00516A67"/>
    <w:rsid w:val="005649AC"/>
    <w:rsid w:val="005B00FC"/>
    <w:rsid w:val="00632F57"/>
    <w:rsid w:val="009A30F4"/>
    <w:rsid w:val="00AB0D7B"/>
    <w:rsid w:val="00B64196"/>
    <w:rsid w:val="00BD12E7"/>
    <w:rsid w:val="00C04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3025"/>
    <w:rPr>
      <w:color w:val="0000FF" w:themeColor="hyperlink"/>
      <w:u w:val="single"/>
    </w:rPr>
  </w:style>
  <w:style w:type="table" w:styleId="ac">
    <w:name w:val="Table Grid"/>
    <w:basedOn w:val="a1"/>
    <w:uiPriority w:val="59"/>
    <w:rsid w:val="00293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649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49AC"/>
  </w:style>
  <w:style w:type="paragraph" w:styleId="af0">
    <w:name w:val="Balloon Text"/>
    <w:basedOn w:val="a"/>
    <w:link w:val="af1"/>
    <w:uiPriority w:val="99"/>
    <w:semiHidden/>
    <w:unhideWhenUsed/>
    <w:rsid w:val="003F18B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1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9649</Words>
  <Characters>55005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2023-09-20T15:09:00Z</cp:lastPrinted>
  <dcterms:created xsi:type="dcterms:W3CDTF">2023-09-18T18:08:00Z</dcterms:created>
  <dcterms:modified xsi:type="dcterms:W3CDTF">2023-10-17T14:49:00Z</dcterms:modified>
</cp:coreProperties>
</file>